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E7" w:rsidRPr="00812EE7" w:rsidRDefault="00812EE7" w:rsidP="00812EE7">
      <w:pPr>
        <w:spacing w:line="276" w:lineRule="auto"/>
        <w:ind w:firstLine="284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12EE7">
        <w:rPr>
          <w:rFonts w:ascii="Times New Roman" w:hAnsi="Times New Roman"/>
          <w:b/>
          <w:i/>
          <w:color w:val="FF0000"/>
          <w:sz w:val="28"/>
          <w:szCs w:val="28"/>
        </w:rPr>
        <w:t>Уважаемые родители! Предлагаем вам, совместно с ребенком, погрузиться в увлекательный  мир знаний, выполняя несложные задания и просматривая обучающие материалы.</w:t>
      </w:r>
    </w:p>
    <w:p w:rsidR="00812EE7" w:rsidRPr="0064509F" w:rsidRDefault="00812EE7" w:rsidP="00812EE7">
      <w:pPr>
        <w:ind w:firstLine="284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1016EE" w:rsidRPr="0064509F" w:rsidRDefault="00BA6C1E" w:rsidP="00812EE7">
      <w:pPr>
        <w:ind w:firstLine="284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64509F">
        <w:rPr>
          <w:rFonts w:ascii="Times New Roman" w:hAnsi="Times New Roman"/>
          <w:b/>
          <w:color w:val="002060"/>
          <w:sz w:val="32"/>
          <w:szCs w:val="32"/>
        </w:rPr>
        <w:t xml:space="preserve">Математическое </w:t>
      </w:r>
      <w:r w:rsidR="00812EE7" w:rsidRPr="0064509F">
        <w:rPr>
          <w:rFonts w:ascii="Times New Roman" w:hAnsi="Times New Roman"/>
          <w:b/>
          <w:color w:val="002060"/>
          <w:sz w:val="32"/>
          <w:szCs w:val="32"/>
        </w:rPr>
        <w:t xml:space="preserve">и сенсорное </w:t>
      </w:r>
      <w:r w:rsidRPr="0064509F">
        <w:rPr>
          <w:rFonts w:ascii="Times New Roman" w:hAnsi="Times New Roman"/>
          <w:b/>
          <w:color w:val="002060"/>
          <w:sz w:val="32"/>
          <w:szCs w:val="32"/>
        </w:rPr>
        <w:t>развитие</w:t>
      </w:r>
    </w:p>
    <w:p w:rsidR="00812EE7" w:rsidRPr="0064509F" w:rsidRDefault="00812EE7" w:rsidP="00812EE7">
      <w:pPr>
        <w:ind w:firstLine="284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64509F">
        <w:rPr>
          <w:rFonts w:ascii="Times New Roman" w:hAnsi="Times New Roman"/>
          <w:b/>
          <w:color w:val="002060"/>
          <w:sz w:val="32"/>
          <w:szCs w:val="32"/>
        </w:rPr>
        <w:t xml:space="preserve">(нетрадиционное). </w:t>
      </w:r>
    </w:p>
    <w:p w:rsidR="00812EE7" w:rsidRPr="0064509F" w:rsidRDefault="00812EE7" w:rsidP="00812EE7">
      <w:pPr>
        <w:ind w:firstLine="28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C4166E" w:rsidRPr="0064509F" w:rsidRDefault="00C4166E" w:rsidP="00812EE7">
      <w:pPr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  <w:r w:rsidRPr="0064509F">
        <w:rPr>
          <w:rFonts w:ascii="Times New Roman" w:hAnsi="Times New Roman"/>
          <w:b/>
          <w:color w:val="002060"/>
          <w:sz w:val="28"/>
          <w:szCs w:val="28"/>
        </w:rPr>
        <w:t>Тема</w:t>
      </w:r>
      <w:r w:rsidR="00AA57F0" w:rsidRPr="0064509F">
        <w:rPr>
          <w:rFonts w:ascii="Times New Roman" w:hAnsi="Times New Roman"/>
          <w:b/>
          <w:color w:val="002060"/>
          <w:sz w:val="28"/>
          <w:szCs w:val="28"/>
        </w:rPr>
        <w:t>:</w:t>
      </w:r>
      <w:r w:rsidR="00962B8D" w:rsidRPr="0064509F">
        <w:rPr>
          <w:rFonts w:ascii="Times New Roman" w:hAnsi="Times New Roman"/>
          <w:color w:val="002060"/>
          <w:sz w:val="28"/>
          <w:szCs w:val="28"/>
        </w:rPr>
        <w:t xml:space="preserve"> «Цветные палочки </w:t>
      </w:r>
      <w:proofErr w:type="spellStart"/>
      <w:r w:rsidR="00962B8D" w:rsidRPr="0064509F">
        <w:rPr>
          <w:rFonts w:ascii="Times New Roman" w:hAnsi="Times New Roman"/>
          <w:color w:val="002060"/>
          <w:sz w:val="28"/>
          <w:szCs w:val="28"/>
        </w:rPr>
        <w:t>Кюизенера</w:t>
      </w:r>
      <w:proofErr w:type="spellEnd"/>
      <w:r w:rsidR="00962B8D" w:rsidRPr="0064509F">
        <w:rPr>
          <w:rFonts w:ascii="Times New Roman" w:hAnsi="Times New Roman"/>
          <w:color w:val="002060"/>
          <w:sz w:val="28"/>
          <w:szCs w:val="28"/>
        </w:rPr>
        <w:t>»</w:t>
      </w:r>
    </w:p>
    <w:p w:rsidR="00EF619E" w:rsidRPr="0064509F" w:rsidRDefault="00EF619E" w:rsidP="00812EE7">
      <w:pPr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54168" w:rsidRPr="00812EE7" w:rsidRDefault="001016EE" w:rsidP="00812EE7">
      <w:pPr>
        <w:spacing w:after="150" w:line="276" w:lineRule="auto"/>
        <w:ind w:firstLine="284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EDEDED"/>
        </w:rPr>
      </w:pPr>
      <w:r w:rsidRPr="00812EE7">
        <w:rPr>
          <w:rFonts w:ascii="Times New Roman" w:hAnsi="Times New Roman"/>
          <w:b/>
          <w:bCs/>
          <w:color w:val="000000"/>
          <w:spacing w:val="-7"/>
          <w:kern w:val="36"/>
          <w:sz w:val="28"/>
          <w:szCs w:val="28"/>
        </w:rPr>
        <w:t xml:space="preserve"> </w:t>
      </w:r>
      <w:r w:rsidR="00BC6D4D" w:rsidRPr="00812EE7">
        <w:rPr>
          <w:rFonts w:ascii="Times New Roman" w:hAnsi="Times New Roman"/>
          <w:color w:val="1B1C2A"/>
          <w:sz w:val="28"/>
          <w:szCs w:val="28"/>
        </w:rPr>
        <w:t>Наша с вами задача</w:t>
      </w:r>
      <w:r w:rsidR="00054168" w:rsidRPr="00812EE7">
        <w:rPr>
          <w:rFonts w:ascii="Times New Roman" w:hAnsi="Times New Roman"/>
          <w:color w:val="1B1C2A"/>
          <w:sz w:val="28"/>
          <w:szCs w:val="28"/>
        </w:rPr>
        <w:t xml:space="preserve"> — не просто количественное накопление у детей знаний, а в первую очередь развитие у них познавательного интереса, стремления к творческому поиску. В связи с этим в нашем детском саду мы применяем нестандартные дидактические средства. Одно из таких пособий — счётные палочки </w:t>
      </w:r>
      <w:proofErr w:type="spellStart"/>
      <w:r w:rsidR="00054168" w:rsidRPr="00812EE7">
        <w:rPr>
          <w:rFonts w:ascii="Times New Roman" w:hAnsi="Times New Roman"/>
          <w:color w:val="1B1C2A"/>
          <w:sz w:val="28"/>
          <w:szCs w:val="28"/>
        </w:rPr>
        <w:t>Кюизенера</w:t>
      </w:r>
      <w:proofErr w:type="spellEnd"/>
      <w:r w:rsidR="00054168" w:rsidRPr="00812EE7">
        <w:rPr>
          <w:rFonts w:ascii="Times New Roman" w:hAnsi="Times New Roman"/>
          <w:color w:val="1B1C2A"/>
          <w:sz w:val="28"/>
          <w:szCs w:val="28"/>
        </w:rPr>
        <w:t>. Этот яркий</w:t>
      </w:r>
      <w:r w:rsidR="00931417" w:rsidRPr="00812EE7">
        <w:rPr>
          <w:rFonts w:ascii="Times New Roman" w:hAnsi="Times New Roman"/>
          <w:color w:val="1B1C2A"/>
          <w:sz w:val="28"/>
          <w:szCs w:val="28"/>
        </w:rPr>
        <w:t xml:space="preserve"> и привлекательный набор, который </w:t>
      </w:r>
      <w:r w:rsidR="00054168" w:rsidRPr="00812EE7">
        <w:rPr>
          <w:rFonts w:ascii="Times New Roman" w:hAnsi="Times New Roman"/>
          <w:color w:val="1B1C2A"/>
          <w:sz w:val="28"/>
          <w:szCs w:val="28"/>
        </w:rPr>
        <w:t>делает процесс обучения весёлым и занимательным.</w:t>
      </w:r>
      <w:r w:rsidR="00931417" w:rsidRPr="00812EE7">
        <w:rPr>
          <w:rFonts w:ascii="Times New Roman" w:hAnsi="Times New Roman"/>
          <w:color w:val="1B1C2A"/>
          <w:sz w:val="28"/>
          <w:szCs w:val="28"/>
        </w:rPr>
        <w:t xml:space="preserve"> Если ребенок</w:t>
      </w:r>
      <w:r w:rsidR="0064509F">
        <w:rPr>
          <w:rFonts w:ascii="Times New Roman" w:hAnsi="Times New Roman"/>
          <w:color w:val="1B1C2A"/>
          <w:sz w:val="28"/>
          <w:szCs w:val="28"/>
        </w:rPr>
        <w:t xml:space="preserve"> видит предмет и даже может его ощупать, ему значительно легче</w:t>
      </w:r>
      <w:r w:rsidR="00931417" w:rsidRPr="00812EE7">
        <w:rPr>
          <w:rFonts w:ascii="Times New Roman" w:hAnsi="Times New Roman"/>
          <w:color w:val="1B1C2A"/>
          <w:sz w:val="28"/>
          <w:szCs w:val="28"/>
        </w:rPr>
        <w:t xml:space="preserve"> будет освоить счетную науку.</w:t>
      </w:r>
    </w:p>
    <w:p w:rsidR="00054168" w:rsidRPr="00C4166E" w:rsidRDefault="00812EE7" w:rsidP="00812EE7">
      <w:pPr>
        <w:shd w:val="clear" w:color="auto" w:fill="FFFFFF"/>
        <w:spacing w:after="150"/>
        <w:ind w:firstLine="284"/>
        <w:outlineLvl w:val="0"/>
        <w:rPr>
          <w:rFonts w:asciiTheme="minorHAnsi" w:hAnsiTheme="minorHAnsi" w:cstheme="minorHAnsi"/>
          <w:color w:val="000000"/>
          <w:sz w:val="28"/>
          <w:szCs w:val="28"/>
          <w:shd w:val="clear" w:color="auto" w:fill="EDEDED"/>
        </w:rPr>
      </w:pPr>
      <w:r w:rsidRPr="00C4166E">
        <w:rPr>
          <w:rFonts w:asciiTheme="minorHAnsi" w:hAnsiTheme="minorHAnsi" w:cstheme="minorHAnsi"/>
          <w:noProof/>
          <w:color w:val="1B1C2A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72A074" wp14:editId="7E82499E">
            <wp:simplePos x="0" y="0"/>
            <wp:positionH relativeFrom="column">
              <wp:posOffset>-70485</wp:posOffset>
            </wp:positionH>
            <wp:positionV relativeFrom="paragraph">
              <wp:posOffset>74930</wp:posOffset>
            </wp:positionV>
            <wp:extent cx="5686425" cy="3924300"/>
            <wp:effectExtent l="0" t="0" r="9525" b="0"/>
            <wp:wrapTight wrapText="bothSides">
              <wp:wrapPolygon edited="0">
                <wp:start x="0" y="0"/>
                <wp:lineTo x="0" y="21495"/>
                <wp:lineTo x="21564" y="21495"/>
                <wp:lineTo x="21564" y="0"/>
                <wp:lineTo x="0" y="0"/>
              </wp:wrapPolygon>
            </wp:wrapTight>
            <wp:docPr id="6" name="Рисунок 6" descr="Палочки Кюизенера - многофункциональное развивающее пособие, которое сделает более эффективным процесс познавательного развития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лочки Кюизенера - многофункциональное развивающее пособие, которое сделает более эффективным процесс познавательного развития в ДОУ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4" t="4382" b="600"/>
                    <a:stretch/>
                  </pic:blipFill>
                  <pic:spPr bwMode="auto">
                    <a:xfrm>
                      <a:off x="0" y="0"/>
                      <a:ext cx="5686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168" w:rsidRPr="00C4166E" w:rsidRDefault="00054168" w:rsidP="00812EE7">
      <w:pPr>
        <w:shd w:val="clear" w:color="auto" w:fill="FFFFFF"/>
        <w:ind w:firstLine="284"/>
        <w:rPr>
          <w:rFonts w:asciiTheme="minorHAnsi" w:hAnsiTheme="minorHAnsi" w:cstheme="minorHAnsi"/>
          <w:color w:val="1B1C2A"/>
          <w:sz w:val="28"/>
          <w:szCs w:val="28"/>
        </w:rPr>
      </w:pPr>
    </w:p>
    <w:p w:rsidR="00054168" w:rsidRPr="00C4166E" w:rsidRDefault="00054168" w:rsidP="00812EE7">
      <w:pPr>
        <w:shd w:val="clear" w:color="auto" w:fill="FFFFFF"/>
        <w:ind w:firstLine="284"/>
        <w:rPr>
          <w:rFonts w:asciiTheme="minorHAnsi" w:hAnsiTheme="minorHAnsi" w:cstheme="minorHAnsi"/>
          <w:color w:val="1B1C2A"/>
          <w:sz w:val="28"/>
          <w:szCs w:val="28"/>
        </w:rPr>
      </w:pPr>
    </w:p>
    <w:p w:rsidR="00931417" w:rsidRPr="00C4166E" w:rsidRDefault="00931417" w:rsidP="00812EE7">
      <w:pPr>
        <w:shd w:val="clear" w:color="auto" w:fill="FFFFFF"/>
        <w:spacing w:after="300"/>
        <w:ind w:firstLine="284"/>
        <w:jc w:val="both"/>
        <w:rPr>
          <w:rFonts w:asciiTheme="minorHAnsi" w:hAnsiTheme="minorHAnsi" w:cstheme="minorHAnsi"/>
          <w:color w:val="1B1C2A"/>
          <w:sz w:val="28"/>
          <w:szCs w:val="28"/>
        </w:rPr>
      </w:pPr>
    </w:p>
    <w:p w:rsidR="000E6B88" w:rsidRPr="00812EE7" w:rsidRDefault="0064509F" w:rsidP="00812EE7">
      <w:pPr>
        <w:shd w:val="clear" w:color="auto" w:fill="FFFFFF"/>
        <w:spacing w:after="300" w:line="276" w:lineRule="auto"/>
        <w:ind w:firstLine="284"/>
        <w:jc w:val="center"/>
        <w:rPr>
          <w:rFonts w:ascii="Times New Roman" w:hAnsi="Times New Roman"/>
          <w:color w:val="1B1C2A"/>
          <w:sz w:val="28"/>
          <w:szCs w:val="28"/>
        </w:rPr>
      </w:pPr>
      <w:r>
        <w:rPr>
          <w:rFonts w:ascii="Times New Roman" w:hAnsi="Times New Roman"/>
          <w:b/>
          <w:color w:val="1B1C2A"/>
          <w:sz w:val="28"/>
          <w:szCs w:val="28"/>
        </w:rPr>
        <w:t>Немного о пособии</w:t>
      </w:r>
    </w:p>
    <w:p w:rsidR="00054168" w:rsidRPr="00812EE7" w:rsidRDefault="00054168" w:rsidP="00812EE7">
      <w:pPr>
        <w:shd w:val="clear" w:color="auto" w:fill="FFFFFF"/>
        <w:spacing w:after="300" w:line="276" w:lineRule="auto"/>
        <w:ind w:firstLine="284"/>
        <w:jc w:val="both"/>
        <w:textAlignment w:val="top"/>
        <w:rPr>
          <w:rFonts w:ascii="Times New Roman" w:hAnsi="Times New Roman"/>
          <w:color w:val="1B1C2A"/>
          <w:sz w:val="28"/>
          <w:szCs w:val="28"/>
        </w:rPr>
      </w:pPr>
      <w:r w:rsidRPr="00812EE7">
        <w:rPr>
          <w:rFonts w:ascii="Times New Roman" w:hAnsi="Times New Roman"/>
          <w:color w:val="1B1C2A"/>
          <w:sz w:val="28"/>
          <w:szCs w:val="28"/>
        </w:rPr>
        <w:t xml:space="preserve">Развивающее пособие придумано педагогом Джорджем </w:t>
      </w:r>
      <w:proofErr w:type="spellStart"/>
      <w:r w:rsidRPr="00812EE7">
        <w:rPr>
          <w:rFonts w:ascii="Times New Roman" w:hAnsi="Times New Roman"/>
          <w:color w:val="1B1C2A"/>
          <w:sz w:val="28"/>
          <w:szCs w:val="28"/>
        </w:rPr>
        <w:t>Кюизенером</w:t>
      </w:r>
      <w:proofErr w:type="spellEnd"/>
      <w:r w:rsidRPr="00812EE7">
        <w:rPr>
          <w:rFonts w:ascii="Times New Roman" w:hAnsi="Times New Roman"/>
          <w:color w:val="1B1C2A"/>
          <w:sz w:val="28"/>
          <w:szCs w:val="28"/>
        </w:rPr>
        <w:t xml:space="preserve"> из Бельгии (его фамилия и стала названием). Оно представляет собой комплект брусочков разных цветов и размеров, объединённых в группы. Каждая </w:t>
      </w:r>
      <w:r w:rsidRPr="00812EE7">
        <w:rPr>
          <w:rFonts w:ascii="Times New Roman" w:hAnsi="Times New Roman"/>
          <w:color w:val="1B1C2A"/>
          <w:sz w:val="28"/>
          <w:szCs w:val="28"/>
        </w:rPr>
        <w:lastRenderedPageBreak/>
        <w:t xml:space="preserve">является параллелепипедом с поперечным сечением 1 кв. см и длиной от 1 до </w:t>
      </w:r>
      <w:r w:rsidR="00EF619E" w:rsidRPr="00C4166E">
        <w:rPr>
          <w:rFonts w:asciiTheme="minorHAnsi" w:hAnsiTheme="minorHAnsi" w:cstheme="minorHAnsi"/>
          <w:i/>
          <w:iCs/>
          <w:noProof/>
          <w:color w:val="0B8CEA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357774" wp14:editId="7734581B">
            <wp:simplePos x="0" y="0"/>
            <wp:positionH relativeFrom="column">
              <wp:posOffset>568960</wp:posOffset>
            </wp:positionH>
            <wp:positionV relativeFrom="paragraph">
              <wp:posOffset>453390</wp:posOffset>
            </wp:positionV>
            <wp:extent cx="4733925" cy="3554095"/>
            <wp:effectExtent l="0" t="0" r="9525" b="8255"/>
            <wp:wrapTight wrapText="bothSides">
              <wp:wrapPolygon edited="0">
                <wp:start x="0" y="0"/>
                <wp:lineTo x="0" y="21534"/>
                <wp:lineTo x="21557" y="21534"/>
                <wp:lineTo x="21557" y="0"/>
                <wp:lineTo x="0" y="0"/>
              </wp:wrapPolygon>
            </wp:wrapTight>
            <wp:docPr id="4" name="Рисунок 4" descr="Набор палочек Кюизе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бор палочек Кюизенер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EE7">
        <w:rPr>
          <w:rFonts w:ascii="Times New Roman" w:hAnsi="Times New Roman"/>
          <w:color w:val="1B1C2A"/>
          <w:sz w:val="28"/>
          <w:szCs w:val="28"/>
        </w:rPr>
        <w:t>10 см.</w:t>
      </w:r>
    </w:p>
    <w:p w:rsidR="00054168" w:rsidRPr="00C4166E" w:rsidRDefault="00054168" w:rsidP="00812EE7">
      <w:pPr>
        <w:shd w:val="clear" w:color="auto" w:fill="FFFFFF"/>
        <w:ind w:firstLine="284"/>
        <w:jc w:val="center"/>
        <w:textAlignment w:val="top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054168" w:rsidRPr="00812EE7" w:rsidRDefault="00054168" w:rsidP="00812EE7">
      <w:pPr>
        <w:shd w:val="clear" w:color="auto" w:fill="FFFFFF"/>
        <w:spacing w:before="120" w:after="100" w:line="255" w:lineRule="atLeast"/>
        <w:ind w:firstLine="284"/>
        <w:jc w:val="center"/>
        <w:textAlignment w:val="top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812EE7">
        <w:rPr>
          <w:rFonts w:ascii="Times New Roman" w:hAnsi="Times New Roman"/>
          <w:i/>
          <w:iCs/>
          <w:color w:val="000000" w:themeColor="text1"/>
          <w:sz w:val="28"/>
          <w:szCs w:val="28"/>
        </w:rPr>
        <w:t>В комплект входят группы брусочков разного цвета и длины</w:t>
      </w:r>
    </w:p>
    <w:p w:rsidR="00784836" w:rsidRPr="00812EE7" w:rsidRDefault="00EF619E" w:rsidP="00812EE7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4166E">
        <w:rPr>
          <w:rFonts w:asciiTheme="minorHAnsi" w:hAnsiTheme="minorHAnsi" w:cstheme="minorHAnsi"/>
          <w:i/>
          <w:iCs/>
          <w:noProof/>
          <w:color w:val="0B8CE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71CB0DD" wp14:editId="52B9F1DD">
            <wp:simplePos x="0" y="0"/>
            <wp:positionH relativeFrom="column">
              <wp:posOffset>942340</wp:posOffset>
            </wp:positionH>
            <wp:positionV relativeFrom="paragraph">
              <wp:posOffset>1464310</wp:posOffset>
            </wp:positionV>
            <wp:extent cx="3767455" cy="2895600"/>
            <wp:effectExtent l="0" t="0" r="4445" b="0"/>
            <wp:wrapTight wrapText="bothSides">
              <wp:wrapPolygon edited="0">
                <wp:start x="0" y="0"/>
                <wp:lineTo x="0" y="21458"/>
                <wp:lineTo x="21516" y="21458"/>
                <wp:lineTo x="21516" y="0"/>
                <wp:lineTo x="0" y="0"/>
              </wp:wrapPolygon>
            </wp:wrapTight>
            <wp:docPr id="13" name="Рисунок 13" descr="Виды палочек в наб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ы палочек в набор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6" t="6836" r="16797" b="12405"/>
                    <a:stretch/>
                  </pic:blipFill>
                  <pic:spPr bwMode="auto">
                    <a:xfrm>
                      <a:off x="0" y="0"/>
                      <a:ext cx="376745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68" w:rsidRPr="00812EE7">
        <w:rPr>
          <w:rFonts w:ascii="Times New Roman" w:hAnsi="Times New Roman"/>
          <w:b/>
          <w:bCs/>
          <w:color w:val="1B1C2A"/>
          <w:sz w:val="28"/>
          <w:szCs w:val="28"/>
        </w:rPr>
        <w:t>Эта комплектация — не случайность, а продуманное математическое множество: в нём каждый цвет и длина имеют соответствие определённому числу от единицы до десяти.</w:t>
      </w:r>
      <w:r w:rsidR="00054168" w:rsidRPr="00812EE7">
        <w:rPr>
          <w:rFonts w:ascii="Times New Roman" w:hAnsi="Times New Roman"/>
          <w:color w:val="1B1C2A"/>
          <w:sz w:val="28"/>
          <w:szCs w:val="28"/>
        </w:rPr>
        <w:t> К примеру, белая палочка — куб со сторонами 1 см — символизирует число 1, а розов</w:t>
      </w:r>
      <w:r w:rsidR="00861418" w:rsidRPr="00812EE7">
        <w:rPr>
          <w:rFonts w:ascii="Times New Roman" w:hAnsi="Times New Roman"/>
          <w:color w:val="1B1C2A"/>
          <w:sz w:val="28"/>
          <w:szCs w:val="28"/>
        </w:rPr>
        <w:t>ая (длиной 2 см) – число 2, голубая</w:t>
      </w:r>
      <w:r w:rsidR="00336DC1" w:rsidRPr="00812EE7">
        <w:rPr>
          <w:rFonts w:ascii="Times New Roman" w:hAnsi="Times New Roman"/>
          <w:color w:val="1B1C2A"/>
          <w:sz w:val="28"/>
          <w:szCs w:val="28"/>
        </w:rPr>
        <w:t>-число 3</w:t>
      </w:r>
      <w:r w:rsidR="00861418" w:rsidRPr="00812EE7">
        <w:rPr>
          <w:rFonts w:ascii="Times New Roman" w:hAnsi="Times New Roman"/>
          <w:color w:val="1B1C2A"/>
          <w:sz w:val="28"/>
          <w:szCs w:val="28"/>
        </w:rPr>
        <w:t>, красная-число 4, желтая - число 5, фиолетовая-число 6, черная-число 7, бордовая- число 8, синяя-число 9, оранжевая-число 10.</w:t>
      </w:r>
    </w:p>
    <w:p w:rsidR="00784836" w:rsidRPr="00C4166E" w:rsidRDefault="00784836" w:rsidP="00812EE7">
      <w:pPr>
        <w:ind w:firstLine="284"/>
        <w:rPr>
          <w:rFonts w:asciiTheme="minorHAnsi" w:hAnsiTheme="minorHAnsi" w:cstheme="minorHAnsi"/>
          <w:sz w:val="28"/>
          <w:szCs w:val="28"/>
        </w:rPr>
      </w:pPr>
    </w:p>
    <w:p w:rsidR="00784836" w:rsidRPr="00C4166E" w:rsidRDefault="00784836" w:rsidP="00812EE7">
      <w:pPr>
        <w:shd w:val="clear" w:color="auto" w:fill="FFFFFF"/>
        <w:ind w:firstLine="284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line="255" w:lineRule="atLeast"/>
        <w:ind w:firstLine="284"/>
        <w:jc w:val="center"/>
        <w:rPr>
          <w:rFonts w:asciiTheme="minorHAnsi" w:hAnsiTheme="minorHAnsi" w:cstheme="minorHAnsi"/>
          <w:i/>
          <w:iCs/>
          <w:color w:val="888888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line="255" w:lineRule="atLeast"/>
        <w:ind w:firstLine="284"/>
        <w:jc w:val="center"/>
        <w:rPr>
          <w:rFonts w:asciiTheme="minorHAnsi" w:hAnsiTheme="minorHAnsi" w:cstheme="minorHAnsi"/>
          <w:i/>
          <w:iCs/>
          <w:color w:val="888888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line="255" w:lineRule="atLeast"/>
        <w:ind w:firstLine="284"/>
        <w:jc w:val="center"/>
        <w:rPr>
          <w:rFonts w:asciiTheme="minorHAnsi" w:hAnsiTheme="minorHAnsi" w:cstheme="minorHAnsi"/>
          <w:i/>
          <w:iCs/>
          <w:color w:val="888888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line="255" w:lineRule="atLeast"/>
        <w:ind w:firstLine="284"/>
        <w:jc w:val="center"/>
        <w:rPr>
          <w:rFonts w:asciiTheme="minorHAnsi" w:hAnsiTheme="minorHAnsi" w:cstheme="minorHAnsi"/>
          <w:i/>
          <w:iCs/>
          <w:color w:val="888888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line="255" w:lineRule="atLeast"/>
        <w:ind w:firstLine="284"/>
        <w:jc w:val="center"/>
        <w:rPr>
          <w:rFonts w:asciiTheme="minorHAnsi" w:hAnsiTheme="minorHAnsi" w:cstheme="minorHAnsi"/>
          <w:i/>
          <w:iCs/>
          <w:color w:val="888888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line="255" w:lineRule="atLeast"/>
        <w:ind w:firstLine="284"/>
        <w:jc w:val="center"/>
        <w:rPr>
          <w:rFonts w:asciiTheme="minorHAnsi" w:hAnsiTheme="minorHAnsi" w:cstheme="minorHAnsi"/>
          <w:i/>
          <w:iCs/>
          <w:color w:val="888888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line="255" w:lineRule="atLeast"/>
        <w:ind w:firstLine="284"/>
        <w:jc w:val="center"/>
        <w:rPr>
          <w:rFonts w:asciiTheme="minorHAnsi" w:hAnsiTheme="minorHAnsi" w:cstheme="minorHAnsi"/>
          <w:i/>
          <w:iCs/>
          <w:color w:val="888888"/>
          <w:sz w:val="28"/>
          <w:szCs w:val="28"/>
        </w:rPr>
      </w:pPr>
    </w:p>
    <w:p w:rsidR="00812EE7" w:rsidRDefault="00812EE7" w:rsidP="00812EE7">
      <w:pPr>
        <w:shd w:val="clear" w:color="auto" w:fill="FFFFFF"/>
        <w:spacing w:before="120" w:line="255" w:lineRule="atLeast"/>
        <w:ind w:firstLine="284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784836" w:rsidRPr="00812EE7" w:rsidRDefault="00784836" w:rsidP="00812EE7">
      <w:pPr>
        <w:shd w:val="clear" w:color="auto" w:fill="FFFFFF"/>
        <w:spacing w:before="120" w:line="255" w:lineRule="atLeast"/>
        <w:ind w:firstLine="284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812EE7">
        <w:rPr>
          <w:rFonts w:ascii="Times New Roman" w:hAnsi="Times New Roman"/>
          <w:i/>
          <w:iCs/>
          <w:color w:val="000000" w:themeColor="text1"/>
          <w:sz w:val="28"/>
          <w:szCs w:val="28"/>
        </w:rPr>
        <w:t>Каждая палочка соответствует определённому числу от 1 до 10</w:t>
      </w:r>
      <w:r w:rsidR="00EF619E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:rsidR="00EA0D9C" w:rsidRPr="00C4166E" w:rsidRDefault="00EA0D9C" w:rsidP="00812EE7">
      <w:pPr>
        <w:shd w:val="clear" w:color="auto" w:fill="FFFFFF"/>
        <w:spacing w:after="300"/>
        <w:ind w:firstLine="284"/>
        <w:jc w:val="both"/>
        <w:rPr>
          <w:rFonts w:asciiTheme="minorHAnsi" w:hAnsiTheme="minorHAnsi" w:cstheme="minorHAnsi"/>
          <w:color w:val="1B1C2A"/>
          <w:sz w:val="28"/>
          <w:szCs w:val="28"/>
        </w:rPr>
      </w:pPr>
    </w:p>
    <w:p w:rsidR="00784836" w:rsidRPr="00812EE7" w:rsidRDefault="00784836" w:rsidP="00812EE7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12EE7">
        <w:rPr>
          <w:rFonts w:ascii="Times New Roman" w:hAnsi="Times New Roman"/>
          <w:sz w:val="28"/>
          <w:szCs w:val="28"/>
        </w:rPr>
        <w:lastRenderedPageBreak/>
        <w:t xml:space="preserve">Палочки отличаются ещё одной интересной особенностью: различные цвета можно объединить в «семейства». Так, к семейству красного (его оттенки — это сам красный, розовый, малиновый, бордовый и др.) относятся числа, которые кратны двум, — 2, 4, 8. К семейству </w:t>
      </w:r>
      <w:proofErr w:type="gramStart"/>
      <w:r w:rsidRPr="00812EE7">
        <w:rPr>
          <w:rFonts w:ascii="Times New Roman" w:hAnsi="Times New Roman"/>
          <w:sz w:val="28"/>
          <w:szCs w:val="28"/>
        </w:rPr>
        <w:t>синих</w:t>
      </w:r>
      <w:proofErr w:type="gramEnd"/>
      <w:r w:rsidRPr="00812EE7">
        <w:rPr>
          <w:rFonts w:ascii="Times New Roman" w:hAnsi="Times New Roman"/>
          <w:sz w:val="28"/>
          <w:szCs w:val="28"/>
        </w:rPr>
        <w:t xml:space="preserve"> относятся числа, делящиеся </w:t>
      </w:r>
      <w:r w:rsidR="0064509F">
        <w:rPr>
          <w:rFonts w:ascii="Times New Roman" w:hAnsi="Times New Roman"/>
          <w:sz w:val="28"/>
          <w:szCs w:val="28"/>
        </w:rPr>
        <w:t xml:space="preserve">на 3. </w:t>
      </w:r>
      <w:r w:rsidR="00EA0D9C" w:rsidRPr="00812EE7">
        <w:rPr>
          <w:rFonts w:ascii="Times New Roman" w:hAnsi="Times New Roman"/>
          <w:sz w:val="28"/>
          <w:szCs w:val="28"/>
        </w:rPr>
        <w:t>Детали набора интересны тем, что работать с ними дети могут и в горизонтальной, и в вертикальной плоскости. Таким образом, созданную модель можно рассматривать по-разному.</w:t>
      </w:r>
    </w:p>
    <w:p w:rsidR="00614703" w:rsidRPr="00812EE7" w:rsidRDefault="00EA0D9C" w:rsidP="00812EE7">
      <w:pPr>
        <w:pStyle w:val="a3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color w:val="1B1C2A"/>
          <w:sz w:val="28"/>
          <w:szCs w:val="28"/>
        </w:rPr>
        <w:t xml:space="preserve"> Если нет </w:t>
      </w:r>
      <w:r w:rsidR="007A184F" w:rsidRPr="00812EE7">
        <w:rPr>
          <w:color w:val="1B1C2A"/>
          <w:sz w:val="28"/>
          <w:szCs w:val="28"/>
        </w:rPr>
        <w:t>набора, вы</w:t>
      </w:r>
      <w:r w:rsidR="00861418" w:rsidRPr="00812EE7">
        <w:rPr>
          <w:color w:val="1B1C2A"/>
          <w:sz w:val="28"/>
          <w:szCs w:val="28"/>
        </w:rPr>
        <w:t xml:space="preserve"> можете</w:t>
      </w:r>
      <w:r w:rsidRPr="00812EE7">
        <w:rPr>
          <w:color w:val="1B1C2A"/>
          <w:sz w:val="28"/>
          <w:szCs w:val="28"/>
        </w:rPr>
        <w:t xml:space="preserve"> изготовить его</w:t>
      </w:r>
      <w:r w:rsidR="00784836" w:rsidRPr="00812EE7">
        <w:rPr>
          <w:color w:val="1B1C2A"/>
          <w:sz w:val="28"/>
          <w:szCs w:val="28"/>
        </w:rPr>
        <w:t xml:space="preserve"> своими р</w:t>
      </w:r>
      <w:r w:rsidR="00614703" w:rsidRPr="00812EE7">
        <w:rPr>
          <w:color w:val="1B1C2A"/>
          <w:sz w:val="28"/>
          <w:szCs w:val="28"/>
        </w:rPr>
        <w:t xml:space="preserve">уками из плотного картона. </w:t>
      </w:r>
      <w:r w:rsidR="00614703" w:rsidRPr="00812EE7">
        <w:rPr>
          <w:color w:val="000000"/>
          <w:sz w:val="28"/>
          <w:szCs w:val="28"/>
        </w:rPr>
        <w:t xml:space="preserve"> Набор палочек несложно изготовить самостоятельно, в такой случае они будут плоскими, а не в форме параллелепипеда, как в оригинале. Палочки изготавливают из цветного плотного картона шириной 2 см и разной длины: 2, 4, 6, 8, 10, 12, 14, 16, 18, 20 см. Такие большие палочки будет удобно брать ребенку. Некоторые родители рисуют на каждой палочку цифру, которая соответствует длине палочки. Но это в корне неправильно, потому что согласно методике работы с палочками </w:t>
      </w:r>
      <w:proofErr w:type="spellStart"/>
      <w:r w:rsidR="00614703" w:rsidRPr="00812EE7">
        <w:rPr>
          <w:color w:val="000000"/>
          <w:sz w:val="28"/>
          <w:szCs w:val="28"/>
        </w:rPr>
        <w:t>Кюизенера</w:t>
      </w:r>
      <w:proofErr w:type="spellEnd"/>
      <w:r w:rsidR="00614703" w:rsidRPr="00812EE7">
        <w:rPr>
          <w:color w:val="000000"/>
          <w:sz w:val="28"/>
          <w:szCs w:val="28"/>
        </w:rPr>
        <w:t xml:space="preserve"> дети должны учиться соотносить размер палочки с цифрами. Постепенно дети понимают, что у каждой палочки есть свое неизменное число, поэтому на примере палочек им в последующем будет легче учиться арифметическим действиям. Если к изготовленным палочкам прикрепить магнит, то заниматься можно на магнитной доске, что всегда интереснее для детей. Хранить палочки следует в коробке.</w:t>
      </w:r>
    </w:p>
    <w:p w:rsidR="00EC6229" w:rsidRPr="00812EE7" w:rsidRDefault="00614703" w:rsidP="00812EE7">
      <w:pPr>
        <w:shd w:val="clear" w:color="auto" w:fill="FFFFFF"/>
        <w:spacing w:before="75" w:after="75"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12EE7">
        <w:rPr>
          <w:rFonts w:ascii="Times New Roman" w:hAnsi="Times New Roman"/>
          <w:color w:val="000000"/>
          <w:sz w:val="28"/>
          <w:szCs w:val="28"/>
        </w:rPr>
        <w:t>Существует множество</w:t>
      </w:r>
      <w:r w:rsidR="001016EE" w:rsidRPr="00812EE7">
        <w:rPr>
          <w:rFonts w:ascii="Times New Roman" w:hAnsi="Times New Roman"/>
          <w:color w:val="000000"/>
          <w:sz w:val="28"/>
          <w:szCs w:val="28"/>
        </w:rPr>
        <w:t xml:space="preserve"> вариантов уп</w:t>
      </w:r>
      <w:r w:rsidR="00EA0D9C" w:rsidRPr="00812EE7">
        <w:rPr>
          <w:rFonts w:ascii="Times New Roman" w:hAnsi="Times New Roman"/>
          <w:color w:val="000000"/>
          <w:sz w:val="28"/>
          <w:szCs w:val="28"/>
        </w:rPr>
        <w:t>ражнений для работы с палочками, мы предлагаем</w:t>
      </w:r>
      <w:r w:rsidR="009A4AEC" w:rsidRPr="00812EE7">
        <w:rPr>
          <w:rFonts w:ascii="Times New Roman" w:hAnsi="Times New Roman"/>
          <w:color w:val="000000"/>
          <w:sz w:val="28"/>
          <w:szCs w:val="28"/>
        </w:rPr>
        <w:t xml:space="preserve"> сегодня</w:t>
      </w:r>
      <w:r w:rsidR="00EA0D9C" w:rsidRPr="00812EE7">
        <w:rPr>
          <w:rFonts w:ascii="Times New Roman" w:hAnsi="Times New Roman"/>
          <w:color w:val="000000"/>
          <w:sz w:val="28"/>
          <w:szCs w:val="28"/>
        </w:rPr>
        <w:t xml:space="preserve"> поиграть в </w:t>
      </w:r>
      <w:r w:rsidR="00EA0D9C" w:rsidRPr="0064509F">
        <w:rPr>
          <w:rFonts w:ascii="Times New Roman" w:hAnsi="Times New Roman"/>
          <w:b/>
          <w:color w:val="002060"/>
          <w:sz w:val="28"/>
          <w:szCs w:val="28"/>
        </w:rPr>
        <w:t>игру «Библиотека».</w:t>
      </w:r>
      <w:r w:rsidR="00EA0D9C" w:rsidRPr="0064509F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EA0D9C" w:rsidRPr="00812EE7">
        <w:rPr>
          <w:rFonts w:ascii="Times New Roman" w:hAnsi="Times New Roman"/>
          <w:color w:val="000000"/>
          <w:sz w:val="28"/>
          <w:szCs w:val="28"/>
        </w:rPr>
        <w:t>В</w:t>
      </w:r>
      <w:r w:rsidR="0064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D9C" w:rsidRPr="00812EE7">
        <w:rPr>
          <w:rFonts w:ascii="Times New Roman" w:hAnsi="Times New Roman"/>
          <w:color w:val="000000"/>
          <w:sz w:val="28"/>
          <w:szCs w:val="28"/>
        </w:rPr>
        <w:t>ходе игры</w:t>
      </w:r>
      <w:r w:rsidR="00A60940" w:rsidRPr="00812EE7">
        <w:rPr>
          <w:rFonts w:ascii="Times New Roman" w:hAnsi="Times New Roman"/>
          <w:color w:val="000000"/>
          <w:sz w:val="28"/>
          <w:szCs w:val="28"/>
        </w:rPr>
        <w:t xml:space="preserve"> мы</w:t>
      </w:r>
      <w:r w:rsidR="00EA0D9C" w:rsidRPr="00812EE7">
        <w:rPr>
          <w:rStyle w:val="c0"/>
          <w:rFonts w:ascii="Times New Roman" w:hAnsi="Times New Roman"/>
          <w:color w:val="000000"/>
          <w:sz w:val="28"/>
          <w:szCs w:val="28"/>
        </w:rPr>
        <w:t xml:space="preserve"> у</w:t>
      </w:r>
      <w:r w:rsidR="00EC6229" w:rsidRPr="00812EE7">
        <w:rPr>
          <w:rStyle w:val="c0"/>
          <w:rFonts w:ascii="Times New Roman" w:hAnsi="Times New Roman"/>
          <w:color w:val="000000"/>
          <w:sz w:val="28"/>
          <w:szCs w:val="28"/>
        </w:rPr>
        <w:t>праж</w:t>
      </w:r>
      <w:r w:rsidR="008E7E0F">
        <w:rPr>
          <w:rStyle w:val="c0"/>
          <w:rFonts w:ascii="Times New Roman" w:hAnsi="Times New Roman"/>
          <w:color w:val="000000"/>
          <w:sz w:val="28"/>
          <w:szCs w:val="28"/>
        </w:rPr>
        <w:t>няем ребенка</w:t>
      </w:r>
      <w:r w:rsidR="00EA0D9C" w:rsidRPr="00812EE7">
        <w:rPr>
          <w:rStyle w:val="c0"/>
          <w:rFonts w:ascii="Times New Roman" w:hAnsi="Times New Roman"/>
          <w:color w:val="000000"/>
          <w:sz w:val="28"/>
          <w:szCs w:val="28"/>
        </w:rPr>
        <w:t xml:space="preserve"> в счете, </w:t>
      </w:r>
      <w:r w:rsidR="00F821BF" w:rsidRPr="00812EE7">
        <w:rPr>
          <w:rStyle w:val="c0"/>
          <w:rFonts w:ascii="Times New Roman" w:hAnsi="Times New Roman"/>
          <w:color w:val="000000"/>
          <w:sz w:val="28"/>
          <w:szCs w:val="28"/>
        </w:rPr>
        <w:t>учимся увеличивать</w:t>
      </w:r>
      <w:r w:rsidR="00EC6229" w:rsidRPr="00812EE7">
        <w:rPr>
          <w:rStyle w:val="c0"/>
          <w:rFonts w:ascii="Times New Roman" w:hAnsi="Times New Roman"/>
          <w:color w:val="000000"/>
          <w:sz w:val="28"/>
          <w:szCs w:val="28"/>
        </w:rPr>
        <w:t xml:space="preserve"> число на один, сравнивать предметы по толщине, сопровождая словами результат сравнения: «толще – тоньше».</w:t>
      </w:r>
    </w:p>
    <w:p w:rsidR="00EC6229" w:rsidRPr="00812EE7" w:rsidRDefault="0064509F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2060"/>
          <w:sz w:val="28"/>
          <w:szCs w:val="28"/>
          <w:u w:val="single"/>
        </w:rPr>
        <w:t>Для этого в</w:t>
      </w:r>
      <w:r w:rsidR="00EC6229" w:rsidRPr="0064509F">
        <w:rPr>
          <w:rStyle w:val="c0"/>
          <w:b/>
          <w:color w:val="002060"/>
          <w:sz w:val="28"/>
          <w:szCs w:val="28"/>
          <w:u w:val="single"/>
        </w:rPr>
        <w:t>ам нужны</w:t>
      </w:r>
      <w:r w:rsidR="00EC6229" w:rsidRPr="0064509F">
        <w:rPr>
          <w:rStyle w:val="c0"/>
          <w:color w:val="002060"/>
          <w:sz w:val="28"/>
          <w:szCs w:val="28"/>
        </w:rPr>
        <w:t xml:space="preserve"> </w:t>
      </w:r>
      <w:r w:rsidR="00EC6229" w:rsidRPr="00812EE7">
        <w:rPr>
          <w:rStyle w:val="c0"/>
          <w:color w:val="000000"/>
          <w:sz w:val="28"/>
          <w:szCs w:val="28"/>
        </w:rPr>
        <w:t>ц</w:t>
      </w:r>
      <w:r w:rsidR="009550FF" w:rsidRPr="00812EE7">
        <w:rPr>
          <w:rStyle w:val="c0"/>
          <w:color w:val="000000"/>
          <w:sz w:val="28"/>
          <w:szCs w:val="28"/>
        </w:rPr>
        <w:t>ветные</w:t>
      </w:r>
      <w:r w:rsidR="00EC6229" w:rsidRPr="00812EE7">
        <w:rPr>
          <w:rStyle w:val="c0"/>
          <w:color w:val="000000"/>
          <w:sz w:val="28"/>
          <w:szCs w:val="28"/>
        </w:rPr>
        <w:t xml:space="preserve"> палочки</w:t>
      </w:r>
      <w:r>
        <w:rPr>
          <w:rStyle w:val="c0"/>
          <w:color w:val="000000"/>
          <w:sz w:val="28"/>
          <w:szCs w:val="28"/>
        </w:rPr>
        <w:t>, каждая из которых соответствует своему числу (</w:t>
      </w:r>
      <w:proofErr w:type="spellStart"/>
      <w:r>
        <w:rPr>
          <w:rStyle w:val="c0"/>
          <w:color w:val="000000"/>
          <w:sz w:val="28"/>
          <w:szCs w:val="28"/>
        </w:rPr>
        <w:t>см</w:t>
      </w:r>
      <w:proofErr w:type="gramStart"/>
      <w:r>
        <w:rPr>
          <w:rStyle w:val="c0"/>
          <w:color w:val="000000"/>
          <w:sz w:val="28"/>
          <w:szCs w:val="28"/>
        </w:rPr>
        <w:t>.в</w:t>
      </w:r>
      <w:proofErr w:type="gramEnd"/>
      <w:r>
        <w:rPr>
          <w:rStyle w:val="c0"/>
          <w:color w:val="000000"/>
          <w:sz w:val="28"/>
          <w:szCs w:val="28"/>
        </w:rPr>
        <w:t>ыше</w:t>
      </w:r>
      <w:proofErr w:type="spellEnd"/>
      <w:r>
        <w:rPr>
          <w:rStyle w:val="c0"/>
          <w:color w:val="000000"/>
          <w:sz w:val="28"/>
          <w:szCs w:val="28"/>
        </w:rPr>
        <w:t>)</w:t>
      </w:r>
      <w:r w:rsidR="00EC6229" w:rsidRPr="00812EE7">
        <w:rPr>
          <w:rStyle w:val="c0"/>
          <w:color w:val="000000"/>
          <w:sz w:val="28"/>
          <w:szCs w:val="28"/>
        </w:rPr>
        <w:t>: 5 голубых, 6 красных, 6 желтых, 2 черные.</w:t>
      </w:r>
    </w:p>
    <w:p w:rsidR="00EC6229" w:rsidRPr="00812EE7" w:rsidRDefault="00EC6229" w:rsidP="00812EE7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 xml:space="preserve"> «В библиотеку привезли пачки книг, журналов, газет. Их нужно положить на полку. Давайте сделаем из двух черных палочек полку. Соедините палочки между собой короткой стороной. У вас остались палочки разных цветов. Эти па</w:t>
      </w:r>
      <w:r w:rsidR="0064509F">
        <w:rPr>
          <w:rStyle w:val="c0"/>
          <w:color w:val="000000"/>
          <w:sz w:val="28"/>
          <w:szCs w:val="28"/>
        </w:rPr>
        <w:t>лочки (покажите</w:t>
      </w:r>
      <w:r w:rsidRPr="00812EE7">
        <w:rPr>
          <w:rStyle w:val="c0"/>
          <w:color w:val="000000"/>
          <w:sz w:val="28"/>
          <w:szCs w:val="28"/>
        </w:rPr>
        <w:t xml:space="preserve"> одну палочку) голубого цвета – </w:t>
      </w:r>
      <w:r w:rsidR="0064509F">
        <w:rPr>
          <w:rStyle w:val="c0"/>
          <w:color w:val="000000"/>
          <w:sz w:val="28"/>
          <w:szCs w:val="28"/>
        </w:rPr>
        <w:t xml:space="preserve">пачка </w:t>
      </w:r>
      <w:r w:rsidRPr="00812EE7">
        <w:rPr>
          <w:rStyle w:val="c0"/>
          <w:color w:val="000000"/>
          <w:sz w:val="28"/>
          <w:szCs w:val="28"/>
        </w:rPr>
        <w:t xml:space="preserve">книг, красного цвета – </w:t>
      </w:r>
      <w:r w:rsidR="0064509F">
        <w:rPr>
          <w:rStyle w:val="c0"/>
          <w:color w:val="000000"/>
          <w:sz w:val="28"/>
          <w:szCs w:val="28"/>
        </w:rPr>
        <w:t xml:space="preserve">пачка </w:t>
      </w:r>
      <w:r w:rsidRPr="00812EE7">
        <w:rPr>
          <w:rStyle w:val="c0"/>
          <w:color w:val="000000"/>
          <w:sz w:val="28"/>
          <w:szCs w:val="28"/>
        </w:rPr>
        <w:t>журнал</w:t>
      </w:r>
      <w:r w:rsidR="0064509F">
        <w:rPr>
          <w:rStyle w:val="c0"/>
          <w:color w:val="000000"/>
          <w:sz w:val="28"/>
          <w:szCs w:val="28"/>
        </w:rPr>
        <w:t>ов</w:t>
      </w:r>
      <w:r w:rsidRPr="00812EE7">
        <w:rPr>
          <w:rStyle w:val="c0"/>
          <w:color w:val="000000"/>
          <w:sz w:val="28"/>
          <w:szCs w:val="28"/>
        </w:rPr>
        <w:t xml:space="preserve">, желтого цвета – </w:t>
      </w:r>
      <w:r w:rsidR="0064509F">
        <w:rPr>
          <w:rStyle w:val="c0"/>
          <w:color w:val="000000"/>
          <w:sz w:val="28"/>
          <w:szCs w:val="28"/>
        </w:rPr>
        <w:t xml:space="preserve">пачка </w:t>
      </w:r>
      <w:r w:rsidRPr="00812EE7">
        <w:rPr>
          <w:rStyle w:val="c0"/>
          <w:color w:val="000000"/>
          <w:sz w:val="28"/>
          <w:szCs w:val="28"/>
        </w:rPr>
        <w:t>газет.</w:t>
      </w:r>
    </w:p>
    <w:p w:rsidR="00EC6229" w:rsidRPr="00812EE7" w:rsidRDefault="00EA0D9C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i/>
          <w:iCs/>
          <w:color w:val="000000"/>
          <w:sz w:val="28"/>
          <w:szCs w:val="28"/>
        </w:rPr>
        <w:t>Задаем вопросы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Отсчитайте две пачки голубого цвета и положите их одну на другую на полку.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Рядом, справа, положите пачку на пачку, получится стопка. Покажите их толщину. (Дети пальчиком проводят по пачкам.)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lastRenderedPageBreak/>
        <w:t>– Какие пачки по толщине? </w:t>
      </w:r>
      <w:r w:rsidRPr="00812EE7">
        <w:rPr>
          <w:rStyle w:val="c0"/>
          <w:i/>
          <w:iCs/>
          <w:color w:val="000000"/>
          <w:sz w:val="28"/>
          <w:szCs w:val="28"/>
        </w:rPr>
        <w:t>(Равные.)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Сколько стопок? </w:t>
      </w:r>
      <w:r w:rsidRPr="00812EE7">
        <w:rPr>
          <w:rStyle w:val="c0"/>
          <w:i/>
          <w:iCs/>
          <w:color w:val="000000"/>
          <w:sz w:val="28"/>
          <w:szCs w:val="28"/>
        </w:rPr>
        <w:t>(Две.)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Сколько пачек? </w:t>
      </w:r>
      <w:r w:rsidRPr="00812EE7">
        <w:rPr>
          <w:rStyle w:val="c0"/>
          <w:i/>
          <w:iCs/>
          <w:color w:val="000000"/>
          <w:sz w:val="28"/>
          <w:szCs w:val="28"/>
        </w:rPr>
        <w:t>(Четыре.)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Что обозначают палочки голубого цвета? </w:t>
      </w:r>
      <w:r w:rsidRPr="00812EE7">
        <w:rPr>
          <w:rStyle w:val="c0"/>
          <w:i/>
          <w:iCs/>
          <w:color w:val="000000"/>
          <w:sz w:val="28"/>
          <w:szCs w:val="28"/>
        </w:rPr>
        <w:t>(Книги.)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Рядом, справа, на небольшом расстоянии от книг положите журналы.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Какое число обозначает голубой цвет? </w:t>
      </w:r>
      <w:r w:rsidRPr="00812EE7">
        <w:rPr>
          <w:rStyle w:val="c0"/>
          <w:i/>
          <w:iCs/>
          <w:color w:val="000000"/>
          <w:sz w:val="28"/>
          <w:szCs w:val="28"/>
        </w:rPr>
        <w:t>(Три.)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Палочка какого цвета больше на один? </w:t>
      </w:r>
      <w:r w:rsidRPr="00812EE7">
        <w:rPr>
          <w:rStyle w:val="c0"/>
          <w:i/>
          <w:iCs/>
          <w:color w:val="000000"/>
          <w:sz w:val="28"/>
          <w:szCs w:val="28"/>
        </w:rPr>
        <w:t>(Красного.)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Какое это число? </w:t>
      </w:r>
      <w:r w:rsidRPr="00812EE7">
        <w:rPr>
          <w:rStyle w:val="c0"/>
          <w:i/>
          <w:iCs/>
          <w:color w:val="000000"/>
          <w:sz w:val="28"/>
          <w:szCs w:val="28"/>
        </w:rPr>
        <w:t>(Четыре.)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Отсчитайте три пачки журналов и положите их одну на другую на полку.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Что толще: пачки книг или пачки журналов?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Покажите их толщину.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Сколько на полке пачек журналов?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Чего больше: пачек книг или пачек журналов? Чего меньше?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Рядом, справа, на небольшом расстоянии положите стопку газет. Она состоит из такого же количества пачек. Сколько пачек должны отсчитать?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Какая стопка толще: из журналов или газет? Газет или книг?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Сколько всего стопок на полке? Сколько стопок книг? Журналов? Газет?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В заключение можно предложить детям: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назвать их любимые книги;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ответить, какие детские журналы они знают;</w:t>
      </w:r>
    </w:p>
    <w:p w:rsidR="00EC6229" w:rsidRPr="00812EE7" w:rsidRDefault="00EC6229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 xml:space="preserve">– рассказать, читают ли у них в семье </w:t>
      </w:r>
      <w:r w:rsidR="00F821BF" w:rsidRPr="00812EE7">
        <w:rPr>
          <w:rStyle w:val="c0"/>
          <w:color w:val="000000"/>
          <w:sz w:val="28"/>
          <w:szCs w:val="28"/>
        </w:rPr>
        <w:t>газеты,</w:t>
      </w:r>
      <w:r w:rsidRPr="00812EE7">
        <w:rPr>
          <w:rStyle w:val="c0"/>
          <w:color w:val="000000"/>
          <w:sz w:val="28"/>
          <w:szCs w:val="28"/>
        </w:rPr>
        <w:t xml:space="preserve"> и кто из членов семьи какие газеты предпочитает.</w:t>
      </w:r>
    </w:p>
    <w:p w:rsidR="00EC6229" w:rsidRPr="00812EE7" w:rsidRDefault="001B190D" w:rsidP="00812EE7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4509F">
        <w:rPr>
          <w:rStyle w:val="c3"/>
          <w:b/>
          <w:bCs/>
          <w:color w:val="002060"/>
          <w:sz w:val="28"/>
          <w:szCs w:val="28"/>
        </w:rPr>
        <w:t>Чтобы достать книги</w:t>
      </w:r>
      <w:r w:rsidR="008E7E0F">
        <w:rPr>
          <w:rStyle w:val="c3"/>
          <w:b/>
          <w:bCs/>
          <w:color w:val="002060"/>
          <w:sz w:val="28"/>
          <w:szCs w:val="28"/>
        </w:rPr>
        <w:t>,</w:t>
      </w:r>
      <w:r w:rsidRPr="0064509F">
        <w:rPr>
          <w:rStyle w:val="c3"/>
          <w:b/>
          <w:bCs/>
          <w:color w:val="002060"/>
          <w:sz w:val="28"/>
          <w:szCs w:val="28"/>
        </w:rPr>
        <w:t xml:space="preserve"> нам нужна лестница. Строим лестницу</w:t>
      </w:r>
      <w:r w:rsidRPr="00812EE7">
        <w:rPr>
          <w:rStyle w:val="c3"/>
          <w:b/>
          <w:bCs/>
          <w:color w:val="000000"/>
          <w:sz w:val="28"/>
          <w:szCs w:val="28"/>
        </w:rPr>
        <w:t>.</w:t>
      </w:r>
    </w:p>
    <w:p w:rsidR="00EC6229" w:rsidRPr="00812EE7" w:rsidRDefault="009550FF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4509F">
        <w:rPr>
          <w:rStyle w:val="c0"/>
          <w:color w:val="002060"/>
          <w:sz w:val="28"/>
          <w:szCs w:val="28"/>
          <w:u w:val="single"/>
        </w:rPr>
        <w:t>Материал</w:t>
      </w:r>
      <w:r w:rsidR="00BC6D4D" w:rsidRPr="0064509F">
        <w:rPr>
          <w:rStyle w:val="c0"/>
          <w:color w:val="002060"/>
          <w:sz w:val="28"/>
          <w:szCs w:val="28"/>
          <w:u w:val="single"/>
        </w:rPr>
        <w:t>:</w:t>
      </w:r>
      <w:r w:rsidR="001B190D" w:rsidRPr="00812EE7">
        <w:rPr>
          <w:rStyle w:val="c0"/>
          <w:color w:val="000000"/>
          <w:sz w:val="28"/>
          <w:szCs w:val="28"/>
        </w:rPr>
        <w:t xml:space="preserve"> </w:t>
      </w:r>
      <w:r w:rsidRPr="00812EE7">
        <w:rPr>
          <w:rStyle w:val="c0"/>
          <w:color w:val="000000"/>
          <w:sz w:val="28"/>
          <w:szCs w:val="28"/>
        </w:rPr>
        <w:t>палочки.</w:t>
      </w:r>
    </w:p>
    <w:p w:rsidR="00EC6229" w:rsidRPr="00812EE7" w:rsidRDefault="001B190D" w:rsidP="00812EE7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 xml:space="preserve"> Предлагаем </w:t>
      </w:r>
      <w:r w:rsidR="00EC6229" w:rsidRPr="00812EE7">
        <w:rPr>
          <w:rStyle w:val="c0"/>
          <w:color w:val="000000"/>
          <w:sz w:val="28"/>
          <w:szCs w:val="28"/>
        </w:rPr>
        <w:t xml:space="preserve">детям выложить лестницу. Лестница может получиться любой высоты, в зависимости от того, сколько </w:t>
      </w:r>
      <w:r w:rsidR="009550FF" w:rsidRPr="00812EE7">
        <w:rPr>
          <w:rStyle w:val="c0"/>
          <w:color w:val="000000"/>
          <w:sz w:val="28"/>
          <w:szCs w:val="28"/>
        </w:rPr>
        <w:t>палочек возьм</w:t>
      </w:r>
      <w:r w:rsidR="008E7E0F">
        <w:rPr>
          <w:rStyle w:val="c0"/>
          <w:color w:val="000000"/>
          <w:sz w:val="28"/>
          <w:szCs w:val="28"/>
        </w:rPr>
        <w:t>ет ребенок</w:t>
      </w:r>
      <w:r w:rsidR="009550FF" w:rsidRPr="00812EE7">
        <w:rPr>
          <w:rStyle w:val="c0"/>
          <w:color w:val="000000"/>
          <w:sz w:val="28"/>
          <w:szCs w:val="28"/>
        </w:rPr>
        <w:t xml:space="preserve"> и какой она</w:t>
      </w:r>
      <w:r w:rsidR="00EC6229" w:rsidRPr="00812EE7">
        <w:rPr>
          <w:rStyle w:val="c0"/>
          <w:color w:val="000000"/>
          <w:sz w:val="28"/>
          <w:szCs w:val="28"/>
        </w:rPr>
        <w:t xml:space="preserve"> будут длины.</w:t>
      </w:r>
      <w:r w:rsidR="009550FF" w:rsidRPr="00812EE7">
        <w:rPr>
          <w:rStyle w:val="c0"/>
          <w:color w:val="000000"/>
          <w:sz w:val="28"/>
          <w:szCs w:val="28"/>
        </w:rPr>
        <w:t xml:space="preserve"> Вы тоже можете выложить лестницу. Затем узнать чья </w:t>
      </w:r>
      <w:r w:rsidR="003B3B55" w:rsidRPr="00812EE7">
        <w:rPr>
          <w:rStyle w:val="c0"/>
          <w:color w:val="000000"/>
          <w:sz w:val="28"/>
          <w:szCs w:val="28"/>
        </w:rPr>
        <w:t>лестница выше</w:t>
      </w:r>
      <w:r w:rsidR="009550FF" w:rsidRPr="00812EE7">
        <w:rPr>
          <w:rStyle w:val="c0"/>
          <w:color w:val="000000"/>
          <w:sz w:val="28"/>
          <w:szCs w:val="28"/>
        </w:rPr>
        <w:t>?</w:t>
      </w:r>
      <w:r w:rsidR="003B3B55" w:rsidRPr="00812EE7">
        <w:rPr>
          <w:rStyle w:val="c0"/>
          <w:color w:val="000000"/>
          <w:sz w:val="28"/>
          <w:szCs w:val="28"/>
        </w:rPr>
        <w:t xml:space="preserve"> Чья лестница ниже?</w:t>
      </w:r>
    </w:p>
    <w:p w:rsidR="003B3B55" w:rsidRPr="00812EE7" w:rsidRDefault="00EC6229" w:rsidP="008E7E0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Из скольких палочек</w:t>
      </w:r>
      <w:r w:rsidR="003B3B55" w:rsidRPr="00812EE7">
        <w:rPr>
          <w:rStyle w:val="c0"/>
          <w:color w:val="000000"/>
          <w:sz w:val="28"/>
          <w:szCs w:val="28"/>
        </w:rPr>
        <w:t xml:space="preserve"> построена лестница? Сколько длинных палочек? Сколько коротких?– Сколько ступенек в лестнице?</w:t>
      </w:r>
    </w:p>
    <w:p w:rsidR="003B3B55" w:rsidRPr="00812EE7" w:rsidRDefault="003B3B55" w:rsidP="008E7E0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– Чья лестница шире?</w:t>
      </w:r>
    </w:p>
    <w:p w:rsidR="003B3B55" w:rsidRPr="00812EE7" w:rsidRDefault="003B3B55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 xml:space="preserve">– Сколько шагов </w:t>
      </w:r>
      <w:r w:rsidR="008E7E0F">
        <w:rPr>
          <w:rStyle w:val="c0"/>
          <w:color w:val="000000"/>
          <w:sz w:val="28"/>
          <w:szCs w:val="28"/>
        </w:rPr>
        <w:t xml:space="preserve">должен </w:t>
      </w:r>
      <w:r w:rsidRPr="00812EE7">
        <w:rPr>
          <w:rStyle w:val="c0"/>
          <w:color w:val="000000"/>
          <w:sz w:val="28"/>
          <w:szCs w:val="28"/>
        </w:rPr>
        <w:t>сдела</w:t>
      </w:r>
      <w:r w:rsidR="008E7E0F">
        <w:rPr>
          <w:rStyle w:val="c0"/>
          <w:color w:val="000000"/>
          <w:sz w:val="28"/>
          <w:szCs w:val="28"/>
        </w:rPr>
        <w:t>ть</w:t>
      </w:r>
      <w:r w:rsidRPr="00812EE7">
        <w:rPr>
          <w:rStyle w:val="c0"/>
          <w:color w:val="000000"/>
          <w:sz w:val="28"/>
          <w:szCs w:val="28"/>
        </w:rPr>
        <w:t xml:space="preserve"> ребенок, чтобы подняться до самой верхней ступеньки?</w:t>
      </w:r>
    </w:p>
    <w:p w:rsidR="003B3B55" w:rsidRPr="00812EE7" w:rsidRDefault="003B3B55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У вас могут получиться лестницы одной высоты,  с разным количеством ступеней.</w:t>
      </w:r>
    </w:p>
    <w:p w:rsidR="003B3B55" w:rsidRPr="00812EE7" w:rsidRDefault="003B3B55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 xml:space="preserve">Занятие может закончиться пальчиковой гимнастикой </w:t>
      </w:r>
    </w:p>
    <w:p w:rsidR="003B3B55" w:rsidRPr="00812EE7" w:rsidRDefault="003B3B55" w:rsidP="00812EE7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12EE7">
        <w:rPr>
          <w:rStyle w:val="c0"/>
          <w:color w:val="000000"/>
          <w:sz w:val="28"/>
          <w:szCs w:val="28"/>
        </w:rPr>
        <w:t>«По ступенькам вв</w:t>
      </w:r>
      <w:r w:rsidR="008E7E0F">
        <w:rPr>
          <w:rStyle w:val="c0"/>
          <w:color w:val="000000"/>
          <w:sz w:val="28"/>
          <w:szCs w:val="28"/>
        </w:rPr>
        <w:t>ерх», «По ступенькам вниз»: ребенок «перешагивае</w:t>
      </w:r>
      <w:r w:rsidRPr="00812EE7">
        <w:rPr>
          <w:rStyle w:val="c0"/>
          <w:color w:val="000000"/>
          <w:sz w:val="28"/>
          <w:szCs w:val="28"/>
        </w:rPr>
        <w:t>т» указательным и средним пальцами ступеньки.</w:t>
      </w:r>
    </w:p>
    <w:p w:rsidR="003B3B55" w:rsidRPr="00C4166E" w:rsidRDefault="00EF619E" w:rsidP="00812EE7">
      <w:pPr>
        <w:pStyle w:val="c5"/>
        <w:shd w:val="clear" w:color="auto" w:fill="FFFFFF"/>
        <w:spacing w:before="0" w:beforeAutospacing="0" w:after="0" w:afterAutospacing="0"/>
        <w:ind w:firstLine="284"/>
        <w:rPr>
          <w:rStyle w:val="c3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4166E"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7B91BA0" wp14:editId="53659FAB">
            <wp:simplePos x="0" y="0"/>
            <wp:positionH relativeFrom="column">
              <wp:posOffset>-215900</wp:posOffset>
            </wp:positionH>
            <wp:positionV relativeFrom="paragraph">
              <wp:posOffset>-24765</wp:posOffset>
            </wp:positionV>
            <wp:extent cx="5940425" cy="4455160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 descr="https://ds04.infourok.ru/uploads/ex/0cc7/00042b76-1a9fce4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c7/00042b76-1a9fce42/img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B55" w:rsidRPr="00C4166E" w:rsidRDefault="003B3B55" w:rsidP="00812EE7">
      <w:pPr>
        <w:pStyle w:val="c5"/>
        <w:shd w:val="clear" w:color="auto" w:fill="FFFFFF"/>
        <w:spacing w:before="0" w:beforeAutospacing="0" w:after="0" w:afterAutospacing="0"/>
        <w:ind w:firstLine="284"/>
        <w:rPr>
          <w:rStyle w:val="c3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C6D4D" w:rsidRPr="00C4166E" w:rsidRDefault="00BC6D4D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12EE7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12EE7" w:rsidRPr="008E7E0F" w:rsidRDefault="00812EE7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2060"/>
          <w:sz w:val="28"/>
          <w:szCs w:val="28"/>
        </w:rPr>
      </w:pPr>
    </w:p>
    <w:p w:rsidR="00BC6D4D" w:rsidRPr="008E7E0F" w:rsidRDefault="00BC6D4D" w:rsidP="00812EE7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bCs/>
          <w:color w:val="002060"/>
          <w:sz w:val="28"/>
          <w:szCs w:val="28"/>
        </w:rPr>
      </w:pPr>
      <w:r w:rsidRPr="008E7E0F">
        <w:rPr>
          <w:rStyle w:val="c3"/>
          <w:b/>
          <w:bCs/>
          <w:color w:val="002060"/>
          <w:sz w:val="28"/>
          <w:szCs w:val="28"/>
        </w:rPr>
        <w:t>С уважением</w:t>
      </w:r>
      <w:r w:rsidR="00812EE7" w:rsidRPr="008E7E0F">
        <w:rPr>
          <w:rStyle w:val="c3"/>
          <w:b/>
          <w:bCs/>
          <w:color w:val="002060"/>
          <w:sz w:val="28"/>
          <w:szCs w:val="28"/>
        </w:rPr>
        <w:t>, воспитатели МБДОУ ДС</w:t>
      </w:r>
      <w:r w:rsidR="008E7E0F">
        <w:rPr>
          <w:rStyle w:val="c3"/>
          <w:b/>
          <w:bCs/>
          <w:color w:val="002060"/>
          <w:sz w:val="28"/>
          <w:szCs w:val="28"/>
        </w:rPr>
        <w:t xml:space="preserve"> «Чебурашка» г. Волгодонска</w:t>
      </w:r>
    </w:p>
    <w:sectPr w:rsidR="00BC6D4D" w:rsidRPr="008E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0BB"/>
    <w:multiLevelType w:val="multilevel"/>
    <w:tmpl w:val="6A4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86C"/>
    <w:multiLevelType w:val="multilevel"/>
    <w:tmpl w:val="00D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D222D"/>
    <w:multiLevelType w:val="multilevel"/>
    <w:tmpl w:val="A972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614CA"/>
    <w:multiLevelType w:val="multilevel"/>
    <w:tmpl w:val="5C06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C57F4"/>
    <w:multiLevelType w:val="multilevel"/>
    <w:tmpl w:val="04DCB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FB66802"/>
    <w:multiLevelType w:val="multilevel"/>
    <w:tmpl w:val="B786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565F9"/>
    <w:multiLevelType w:val="multilevel"/>
    <w:tmpl w:val="A4C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955F4"/>
    <w:multiLevelType w:val="multilevel"/>
    <w:tmpl w:val="7520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33C55"/>
    <w:multiLevelType w:val="multilevel"/>
    <w:tmpl w:val="91B4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EA"/>
    <w:rsid w:val="00054168"/>
    <w:rsid w:val="000D5BB0"/>
    <w:rsid w:val="000E6B88"/>
    <w:rsid w:val="001016EE"/>
    <w:rsid w:val="00126A84"/>
    <w:rsid w:val="001B190D"/>
    <w:rsid w:val="002169BA"/>
    <w:rsid w:val="00284A6F"/>
    <w:rsid w:val="00336DC1"/>
    <w:rsid w:val="003B3B55"/>
    <w:rsid w:val="00423793"/>
    <w:rsid w:val="004C13EA"/>
    <w:rsid w:val="005A3B93"/>
    <w:rsid w:val="00614703"/>
    <w:rsid w:val="006205DE"/>
    <w:rsid w:val="0064509F"/>
    <w:rsid w:val="00784836"/>
    <w:rsid w:val="007A184F"/>
    <w:rsid w:val="00812EE7"/>
    <w:rsid w:val="00861418"/>
    <w:rsid w:val="008A7509"/>
    <w:rsid w:val="008E7E0F"/>
    <w:rsid w:val="009075BD"/>
    <w:rsid w:val="00931417"/>
    <w:rsid w:val="009550FF"/>
    <w:rsid w:val="00962B8D"/>
    <w:rsid w:val="00977E8F"/>
    <w:rsid w:val="009A4AEC"/>
    <w:rsid w:val="00A43813"/>
    <w:rsid w:val="00A60940"/>
    <w:rsid w:val="00A66B34"/>
    <w:rsid w:val="00AA57F0"/>
    <w:rsid w:val="00BA3562"/>
    <w:rsid w:val="00BA6C1E"/>
    <w:rsid w:val="00BC6D4D"/>
    <w:rsid w:val="00C02D9C"/>
    <w:rsid w:val="00C4166E"/>
    <w:rsid w:val="00C710E4"/>
    <w:rsid w:val="00D51FFD"/>
    <w:rsid w:val="00DB74F8"/>
    <w:rsid w:val="00E0398C"/>
    <w:rsid w:val="00E13C9D"/>
    <w:rsid w:val="00EA0D9C"/>
    <w:rsid w:val="00EC6229"/>
    <w:rsid w:val="00EF619E"/>
    <w:rsid w:val="00F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6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075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075BD"/>
  </w:style>
  <w:style w:type="paragraph" w:customStyle="1" w:styleId="c2">
    <w:name w:val="c2"/>
    <w:basedOn w:val="a"/>
    <w:rsid w:val="009075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075BD"/>
  </w:style>
  <w:style w:type="paragraph" w:customStyle="1" w:styleId="c8">
    <w:name w:val="c8"/>
    <w:basedOn w:val="a"/>
    <w:rsid w:val="009075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039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2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E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075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075BD"/>
  </w:style>
  <w:style w:type="paragraph" w:customStyle="1" w:styleId="c2">
    <w:name w:val="c2"/>
    <w:basedOn w:val="a"/>
    <w:rsid w:val="009075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075BD"/>
  </w:style>
  <w:style w:type="paragraph" w:customStyle="1" w:styleId="c8">
    <w:name w:val="c8"/>
    <w:basedOn w:val="a"/>
    <w:rsid w:val="009075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039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2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E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8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0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6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129074574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4" w:color="D8D8D8"/>
                                <w:left w:val="single" w:sz="6" w:space="4" w:color="D8D8D8"/>
                                <w:bottom w:val="single" w:sz="6" w:space="4" w:color="D8D8D8"/>
                                <w:right w:val="single" w:sz="6" w:space="4" w:color="D8D8D8"/>
                              </w:divBdr>
                              <w:divsChild>
                                <w:div w:id="11558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9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83296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2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60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98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018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8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14924">
                      <w:marLeft w:val="75"/>
                      <w:marRight w:val="37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6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056319">
                      <w:marLeft w:val="75"/>
                      <w:marRight w:val="37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10375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39262">
                      <w:marLeft w:val="75"/>
                      <w:marRight w:val="37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9620">
                      <w:marLeft w:val="75"/>
                      <w:marRight w:val="37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5922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13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13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411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556">
          <w:marLeft w:val="0"/>
          <w:marRight w:val="0"/>
          <w:marTop w:val="0"/>
          <w:marBottom w:val="0"/>
          <w:divBdr>
            <w:top w:val="single" w:sz="6" w:space="2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72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3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2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995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16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9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75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5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lkie.net/wp-content/uploads/2018/03/nabor-palochek-kryuizenera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melkie.net/wp-content/uploads/2018/03/vidy-palochek-v-nabor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36</cp:revision>
  <dcterms:created xsi:type="dcterms:W3CDTF">2020-04-20T14:39:00Z</dcterms:created>
  <dcterms:modified xsi:type="dcterms:W3CDTF">2020-05-05T19:54:00Z</dcterms:modified>
</cp:coreProperties>
</file>