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F6" w:rsidRDefault="00FA799D" w:rsidP="003C50F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3C50F6">
        <w:rPr>
          <w:b/>
          <w:color w:val="002060"/>
          <w:sz w:val="28"/>
          <w:szCs w:val="28"/>
        </w:rPr>
        <w:t>Уважаемые родители</w:t>
      </w:r>
      <w:r w:rsidR="003C50F6">
        <w:rPr>
          <w:b/>
          <w:color w:val="002060"/>
          <w:sz w:val="28"/>
          <w:szCs w:val="28"/>
        </w:rPr>
        <w:t>,</w:t>
      </w:r>
      <w:r w:rsidRPr="003C50F6">
        <w:rPr>
          <w:b/>
          <w:color w:val="002060"/>
          <w:sz w:val="28"/>
          <w:szCs w:val="28"/>
        </w:rPr>
        <w:t xml:space="preserve"> </w:t>
      </w:r>
    </w:p>
    <w:p w:rsidR="003C50F6" w:rsidRDefault="00FA799D" w:rsidP="003C50F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3C50F6">
        <w:rPr>
          <w:b/>
          <w:color w:val="002060"/>
          <w:sz w:val="28"/>
          <w:szCs w:val="28"/>
        </w:rPr>
        <w:t>предлагаем вам провести опыт</w:t>
      </w:r>
      <w:r w:rsidR="00C55670" w:rsidRPr="003C50F6">
        <w:rPr>
          <w:b/>
          <w:color w:val="002060"/>
          <w:sz w:val="28"/>
          <w:szCs w:val="28"/>
        </w:rPr>
        <w:t>ы</w:t>
      </w:r>
      <w:r w:rsidRPr="003C50F6">
        <w:rPr>
          <w:b/>
          <w:color w:val="002060"/>
          <w:sz w:val="28"/>
          <w:szCs w:val="28"/>
        </w:rPr>
        <w:t xml:space="preserve"> в домашних условиях </w:t>
      </w:r>
    </w:p>
    <w:p w:rsidR="00FA799D" w:rsidRPr="003C50F6" w:rsidRDefault="00FA799D" w:rsidP="003C50F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3C50F6">
        <w:rPr>
          <w:b/>
          <w:color w:val="002060"/>
          <w:sz w:val="28"/>
          <w:szCs w:val="28"/>
        </w:rPr>
        <w:t>вместе с вашими детьми!</w:t>
      </w:r>
    </w:p>
    <w:p w:rsidR="003C50F6" w:rsidRPr="003C50F6" w:rsidRDefault="00FA799D" w:rsidP="003C50F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3C50F6">
        <w:rPr>
          <w:b/>
          <w:color w:val="002060"/>
          <w:sz w:val="28"/>
          <w:szCs w:val="28"/>
        </w:rPr>
        <w:t>Тема: «Откуда берётся вода?»</w:t>
      </w:r>
      <w:r w:rsidR="003C50F6" w:rsidRPr="003C50F6">
        <w:rPr>
          <w:b/>
          <w:color w:val="002060"/>
          <w:sz w:val="28"/>
          <w:szCs w:val="28"/>
        </w:rPr>
        <w:t xml:space="preserve"> </w:t>
      </w:r>
    </w:p>
    <w:p w:rsidR="003C50F6" w:rsidRPr="003C50F6" w:rsidRDefault="003C50F6" w:rsidP="003C50F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3C50F6">
        <w:rPr>
          <w:b/>
          <w:color w:val="002060"/>
          <w:sz w:val="28"/>
          <w:szCs w:val="28"/>
        </w:rPr>
        <w:t>(</w:t>
      </w:r>
      <w:r w:rsidRPr="003C50F6">
        <w:rPr>
          <w:b/>
          <w:color w:val="002060"/>
          <w:sz w:val="28"/>
          <w:szCs w:val="28"/>
        </w:rPr>
        <w:t>Опытно-экспериментальная деятельность</w:t>
      </w:r>
      <w:r w:rsidRPr="003C50F6">
        <w:rPr>
          <w:b/>
          <w:color w:val="002060"/>
          <w:sz w:val="28"/>
          <w:szCs w:val="28"/>
        </w:rPr>
        <w:t>)</w:t>
      </w:r>
    </w:p>
    <w:p w:rsidR="00FA799D" w:rsidRPr="00A56955" w:rsidRDefault="00FA799D" w:rsidP="003C5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99D" w:rsidRDefault="00FA799D" w:rsidP="003C5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50F6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Вода</w:t>
      </w:r>
      <w:r w:rsidRPr="003C50F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  <w:r w:rsidRPr="003C50F6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FFFFF"/>
        </w:rPr>
        <w:t>-</w:t>
      </w:r>
      <w:r w:rsidRPr="00A56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одно из первых веществ, с которым дети начинают играть и экспериментировать, познавать окружающий мир, именно вода дает ребенку первую возможность для познания удивительного, необыкновенного, порой необъяснимого мира неживой природы, а знания, добытые самостоятельно всегда являются более интересными, осознанными и прочными. </w:t>
      </w:r>
    </w:p>
    <w:p w:rsidR="003C50F6" w:rsidRDefault="003C50F6" w:rsidP="003C5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5670" w:rsidRDefault="00C55670" w:rsidP="003C5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Представляем вашему вниманию мультфильм</w:t>
      </w:r>
    </w:p>
    <w:p w:rsidR="000518ED" w:rsidRDefault="00573778" w:rsidP="00F1564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hyperlink r:id="rId6" w:history="1">
        <w:r w:rsidR="000518ED" w:rsidRPr="00F63344">
          <w:rPr>
            <w:rStyle w:val="a6"/>
            <w:rFonts w:ascii="Times New Roman" w:eastAsia="Times New Roman" w:hAnsi="Times New Roman" w:cs="Times New Roman"/>
            <w:b/>
            <w:bCs/>
            <w:i/>
            <w:sz w:val="28"/>
            <w:szCs w:val="28"/>
            <w:lang w:eastAsia="ru-RU"/>
          </w:rPr>
          <w:t>http://www.yo</w:t>
        </w:r>
        <w:r w:rsidR="000518ED" w:rsidRPr="00F63344">
          <w:rPr>
            <w:rStyle w:val="a6"/>
            <w:rFonts w:ascii="Times New Roman" w:eastAsia="Times New Roman" w:hAnsi="Times New Roman" w:cs="Times New Roman"/>
            <w:b/>
            <w:bCs/>
            <w:i/>
            <w:sz w:val="28"/>
            <w:szCs w:val="28"/>
            <w:lang w:eastAsia="ru-RU"/>
          </w:rPr>
          <w:t>u</w:t>
        </w:r>
        <w:r w:rsidR="000518ED" w:rsidRPr="00F63344">
          <w:rPr>
            <w:rStyle w:val="a6"/>
            <w:rFonts w:ascii="Times New Roman" w:eastAsia="Times New Roman" w:hAnsi="Times New Roman" w:cs="Times New Roman"/>
            <w:b/>
            <w:bCs/>
            <w:i/>
            <w:sz w:val="28"/>
            <w:szCs w:val="28"/>
            <w:lang w:eastAsia="ru-RU"/>
          </w:rPr>
          <w:t>tube.com/watch?v=rg462e3MrjI</w:t>
        </w:r>
      </w:hyperlink>
    </w:p>
    <w:p w:rsidR="003C50F6" w:rsidRPr="003C50F6" w:rsidRDefault="003C50F6" w:rsidP="003C50F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3C50F6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Теперь </w:t>
      </w:r>
      <w:proofErr w:type="gramStart"/>
      <w:r w:rsidRPr="003C50F6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самое</w:t>
      </w:r>
      <w:proofErr w:type="gramEnd"/>
      <w:r w:rsidRPr="003C50F6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интересное – ОПЫТЫ! </w:t>
      </w:r>
    </w:p>
    <w:p w:rsidR="003C50F6" w:rsidRPr="003C50F6" w:rsidRDefault="003C50F6" w:rsidP="003C50F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3C50F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П</w:t>
      </w:r>
      <w:r w:rsidRPr="003C50F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ри проведени</w:t>
      </w:r>
      <w:r w:rsidRPr="003C50F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и</w:t>
      </w:r>
      <w:r w:rsidRPr="003C50F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 xml:space="preserve"> опытов обязательн</w:t>
      </w:r>
      <w:r w:rsidRPr="003C50F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о соблюдайте меры безопасности!!!</w:t>
      </w:r>
    </w:p>
    <w:p w:rsidR="00FA799D" w:rsidRPr="00E40EC5" w:rsidRDefault="00BC54AF" w:rsidP="00E40EC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E40EC5"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49E923CE" wp14:editId="100F64D0">
            <wp:simplePos x="0" y="0"/>
            <wp:positionH relativeFrom="margin">
              <wp:posOffset>3966845</wp:posOffset>
            </wp:positionH>
            <wp:positionV relativeFrom="paragraph">
              <wp:posOffset>58420</wp:posOffset>
            </wp:positionV>
            <wp:extent cx="1824990" cy="2042795"/>
            <wp:effectExtent l="0" t="0" r="3810" b="0"/>
            <wp:wrapThrough wrapText="bothSides">
              <wp:wrapPolygon edited="0">
                <wp:start x="0" y="0"/>
                <wp:lineTo x="0" y="21352"/>
                <wp:lineTo x="21420" y="21352"/>
                <wp:lineTo x="21420" y="0"/>
                <wp:lineTo x="0" y="0"/>
              </wp:wrapPolygon>
            </wp:wrapThrough>
            <wp:docPr id="16" name="Рисунок 16" descr="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99D" w:rsidRPr="003C50F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Опыт № 1</w:t>
      </w:r>
      <w:r w:rsidR="00CE353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.</w:t>
      </w:r>
      <w:r w:rsidR="00FA799D" w:rsidRPr="003C50F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  <w:r w:rsidR="00CE3532" w:rsidRPr="00E40EC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Наливаем-выливаем-измеряем</w:t>
      </w:r>
    </w:p>
    <w:p w:rsidR="00FA799D" w:rsidRDefault="00FA799D" w:rsidP="00CE3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82E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можн</w:t>
      </w:r>
      <w:r w:rsidR="00AE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наливать в различные емкости. </w:t>
      </w:r>
      <w:r w:rsidRPr="00E82E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только пластмассовые (можно использовать баночки и бутылочки разного размера, фактуры и объема).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FA799D" w:rsidRDefault="00CE3532" w:rsidP="00CE3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A799D" w:rsidRPr="00E82E8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Сравнивайте количество воды в сосудах похожей формы, но разного размера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(большой – маленький)</w:t>
      </w:r>
      <w:r w:rsidR="00FA799D" w:rsidRPr="00E82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наоборот, близких размеру, но разной формы. </w:t>
      </w:r>
    </w:p>
    <w:p w:rsidR="00FA799D" w:rsidRPr="00E82E81" w:rsidRDefault="00BC54AF" w:rsidP="00CE3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74457FDC" wp14:editId="29471D73">
            <wp:simplePos x="0" y="0"/>
            <wp:positionH relativeFrom="column">
              <wp:posOffset>3891915</wp:posOffset>
            </wp:positionH>
            <wp:positionV relativeFrom="paragraph">
              <wp:posOffset>462915</wp:posOffset>
            </wp:positionV>
            <wp:extent cx="1904365" cy="2066290"/>
            <wp:effectExtent l="0" t="0" r="635" b="0"/>
            <wp:wrapSquare wrapText="bothSides"/>
            <wp:docPr id="15" name="Рисунок 15" descr="Рисунок (10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ок (10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A799D" w:rsidRPr="00E82E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ребенка на то, что вода может принимать какую угодно форму и количество воды не зависит от формы емкости.</w:t>
      </w:r>
    </w:p>
    <w:p w:rsidR="00FA799D" w:rsidRPr="00E82E81" w:rsidRDefault="00FA799D" w:rsidP="00CE3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82E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сосчитать, сколько маленьких стаканчиков "поместится" в большую бутылку (используйте воронку). А если потом вылить обратно в стаканчики? Будут ли они все заполнены? Или вода в бутылке останется?</w:t>
      </w:r>
    </w:p>
    <w:p w:rsidR="006B53E0" w:rsidRPr="006B53E0" w:rsidRDefault="00E40EC5" w:rsidP="00CE3532">
      <w:pPr>
        <w:tabs>
          <w:tab w:val="left" w:pos="1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53E0" w:rsidRPr="00BD4469">
        <w:rPr>
          <w:rFonts w:ascii="Times New Roman" w:hAnsi="Times New Roman" w:cs="Times New Roman"/>
          <w:sz w:val="28"/>
          <w:szCs w:val="28"/>
        </w:rPr>
        <w:t xml:space="preserve">В стенках любой пластмассовой бутылке можно сделать дырки. </w:t>
      </w:r>
      <w:r w:rsidR="006B53E0" w:rsidRPr="006B53E0">
        <w:rPr>
          <w:rFonts w:ascii="Times New Roman" w:hAnsi="Times New Roman" w:cs="Times New Roman"/>
          <w:sz w:val="28"/>
          <w:szCs w:val="28"/>
        </w:rPr>
        <w:t>Это может быть одна дырка: наверху, внизу или посередине.</w:t>
      </w:r>
      <w:r w:rsidR="00CE3532">
        <w:rPr>
          <w:rFonts w:ascii="Times New Roman" w:hAnsi="Times New Roman" w:cs="Times New Roman"/>
          <w:sz w:val="28"/>
          <w:szCs w:val="28"/>
        </w:rPr>
        <w:t xml:space="preserve"> </w:t>
      </w:r>
      <w:r w:rsidR="006B53E0" w:rsidRPr="00D310F3">
        <w:rPr>
          <w:rFonts w:ascii="Times New Roman" w:hAnsi="Times New Roman" w:cs="Times New Roman"/>
          <w:sz w:val="28"/>
          <w:szCs w:val="28"/>
        </w:rPr>
        <w:t xml:space="preserve">Поэкспериментируйте с такими бутылками: </w:t>
      </w:r>
      <w:r w:rsidR="006B53E0" w:rsidRPr="006B53E0">
        <w:rPr>
          <w:rFonts w:ascii="Times New Roman" w:hAnsi="Times New Roman" w:cs="Times New Roman"/>
          <w:sz w:val="28"/>
          <w:szCs w:val="28"/>
        </w:rPr>
        <w:t>наливайте в них воду из-под крана, погружайте их под воду (можно попробовать заткнуть горлышко), а потом доставайте и смотрите, как вода выливается через дырки, и в какой момент она перестаёт выливаться.</w:t>
      </w:r>
    </w:p>
    <w:p w:rsidR="00AE1E65" w:rsidRPr="00CE3532" w:rsidRDefault="00623182" w:rsidP="00AE1E65">
      <w:pPr>
        <w:tabs>
          <w:tab w:val="left" w:pos="1356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Опыт № 2</w:t>
      </w:r>
      <w:r w:rsidR="00CE3532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AE1E65" w:rsidRPr="00CE353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32A01" w:rsidRPr="00CE3532"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="00732A01" w:rsidRPr="00CE3532">
        <w:rPr>
          <w:rFonts w:ascii="Times New Roman" w:hAnsi="Times New Roman" w:cs="Times New Roman"/>
          <w:b/>
          <w:color w:val="002060"/>
          <w:sz w:val="28"/>
          <w:szCs w:val="28"/>
        </w:rPr>
        <w:t>Растворяется или не растворяется</w:t>
      </w:r>
      <w:r w:rsidR="00BD4469" w:rsidRPr="00CE353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воде</w:t>
      </w:r>
      <w:r w:rsidR="00732A01" w:rsidRPr="00CE3532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BE63F9" w:rsidRPr="00732A01" w:rsidRDefault="00CE3532" w:rsidP="00CE3532">
      <w:pPr>
        <w:tabs>
          <w:tab w:val="left" w:pos="13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532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18074BF0" wp14:editId="6AF907C8">
            <wp:simplePos x="0" y="0"/>
            <wp:positionH relativeFrom="margin">
              <wp:align>right</wp:align>
            </wp:positionH>
            <wp:positionV relativeFrom="paragraph">
              <wp:posOffset>130810</wp:posOffset>
            </wp:positionV>
            <wp:extent cx="1741805" cy="1917065"/>
            <wp:effectExtent l="0" t="0" r="0" b="6985"/>
            <wp:wrapThrough wrapText="bothSides">
              <wp:wrapPolygon edited="0">
                <wp:start x="0" y="0"/>
                <wp:lineTo x="0" y="21464"/>
                <wp:lineTo x="21261" y="21464"/>
                <wp:lineTo x="21261" y="0"/>
                <wp:lineTo x="0" y="0"/>
              </wp:wrapPolygon>
            </wp:wrapThrough>
            <wp:docPr id="19" name="Рисунок 19" descr="Рисунок (5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унок (53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91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532">
        <w:rPr>
          <w:rFonts w:ascii="Times New Roman" w:hAnsi="Times New Roman" w:cs="Times New Roman"/>
          <w:b/>
          <w:color w:val="002060"/>
          <w:sz w:val="28"/>
          <w:szCs w:val="28"/>
        </w:rPr>
        <w:t>Для эксперимента по</w:t>
      </w:r>
      <w:r w:rsidR="00BE63F9" w:rsidRPr="00CE3532">
        <w:rPr>
          <w:rFonts w:ascii="Times New Roman" w:hAnsi="Times New Roman" w:cs="Times New Roman"/>
          <w:b/>
          <w:color w:val="002060"/>
          <w:sz w:val="28"/>
          <w:szCs w:val="28"/>
        </w:rPr>
        <w:t>требуется:</w:t>
      </w:r>
      <w:r w:rsidR="00BE63F9" w:rsidRPr="00BE63F9">
        <w:rPr>
          <w:rFonts w:ascii="Times New Roman" w:hAnsi="Times New Roman" w:cs="Times New Roman"/>
          <w:sz w:val="28"/>
          <w:szCs w:val="28"/>
        </w:rPr>
        <w:t xml:space="preserve"> </w:t>
      </w:r>
      <w:r w:rsidR="00BE63F9">
        <w:rPr>
          <w:rFonts w:ascii="Times New Roman" w:hAnsi="Times New Roman" w:cs="Times New Roman"/>
          <w:sz w:val="28"/>
          <w:szCs w:val="28"/>
        </w:rPr>
        <w:t xml:space="preserve">акварельные краски, </w:t>
      </w:r>
      <w:r w:rsidR="00BD4469">
        <w:rPr>
          <w:rFonts w:ascii="Times New Roman" w:hAnsi="Times New Roman" w:cs="Times New Roman"/>
          <w:sz w:val="28"/>
          <w:szCs w:val="28"/>
        </w:rPr>
        <w:t>ёмкости с водой тёплой и холодной, разные жидкости.</w:t>
      </w:r>
    </w:p>
    <w:p w:rsidR="00AE1E65" w:rsidRDefault="00732A01" w:rsidP="00CE3532">
      <w:pPr>
        <w:tabs>
          <w:tab w:val="left" w:pos="1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1E65" w:rsidRPr="00AE1E65">
        <w:rPr>
          <w:rFonts w:ascii="Times New Roman" w:hAnsi="Times New Roman" w:cs="Times New Roman"/>
          <w:sz w:val="28"/>
          <w:szCs w:val="28"/>
        </w:rPr>
        <w:t>Можно подкрасить воду акварельными краскам</w:t>
      </w:r>
      <w:r w:rsidR="00AE1E65">
        <w:rPr>
          <w:rFonts w:ascii="Times New Roman" w:hAnsi="Times New Roman" w:cs="Times New Roman"/>
          <w:sz w:val="28"/>
          <w:szCs w:val="28"/>
        </w:rPr>
        <w:t>и. Начать лучше с одного цвета.</w:t>
      </w:r>
    </w:p>
    <w:p w:rsidR="00AE1E65" w:rsidRDefault="00CE3532" w:rsidP="00CE3532">
      <w:pPr>
        <w:tabs>
          <w:tab w:val="left" w:pos="1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E1E65" w:rsidRPr="00D310F3">
        <w:rPr>
          <w:rFonts w:ascii="Times New Roman" w:hAnsi="Times New Roman" w:cs="Times New Roman"/>
          <w:sz w:val="28"/>
          <w:szCs w:val="28"/>
        </w:rPr>
        <w:t>Что ещё можно раств</w:t>
      </w:r>
      <w:r>
        <w:rPr>
          <w:rFonts w:ascii="Times New Roman" w:hAnsi="Times New Roman" w:cs="Times New Roman"/>
          <w:sz w:val="28"/>
          <w:szCs w:val="28"/>
        </w:rPr>
        <w:t xml:space="preserve">ориться в воде, кроме красок? </w:t>
      </w:r>
      <w:r w:rsidR="00732A01">
        <w:rPr>
          <w:rFonts w:ascii="Times New Roman" w:hAnsi="Times New Roman" w:cs="Times New Roman"/>
          <w:sz w:val="28"/>
          <w:szCs w:val="28"/>
        </w:rPr>
        <w:t>Пусть ребёнок</w:t>
      </w:r>
      <w:r w:rsidR="00AE1E65" w:rsidRPr="00AE1E65">
        <w:rPr>
          <w:rFonts w:ascii="Times New Roman" w:hAnsi="Times New Roman" w:cs="Times New Roman"/>
          <w:sz w:val="28"/>
          <w:szCs w:val="28"/>
        </w:rPr>
        <w:t xml:space="preserve"> наливает в воду (тёплую или хол</w:t>
      </w:r>
      <w:r>
        <w:rPr>
          <w:rFonts w:ascii="Times New Roman" w:hAnsi="Times New Roman" w:cs="Times New Roman"/>
          <w:sz w:val="28"/>
          <w:szCs w:val="28"/>
        </w:rPr>
        <w:t>одную) разные жидкости ложкой: с</w:t>
      </w:r>
      <w:r w:rsidR="00AE1E65" w:rsidRPr="00AE1E65">
        <w:rPr>
          <w:rFonts w:ascii="Times New Roman" w:hAnsi="Times New Roman" w:cs="Times New Roman"/>
          <w:sz w:val="28"/>
          <w:szCs w:val="28"/>
        </w:rPr>
        <w:t>ок, молоко, кефир, сироп, мёд, варенье или даже несколько капель подсолнечного масла. А если в воду сыпать разные порошки? Сахар, соль, муку, крахмал, растворимый или нерастворимый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E65" w:rsidRPr="00AE1E65">
        <w:rPr>
          <w:rFonts w:ascii="Times New Roman" w:hAnsi="Times New Roman" w:cs="Times New Roman"/>
          <w:sz w:val="28"/>
          <w:szCs w:val="28"/>
        </w:rPr>
        <w:t>кофе.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E65" w:rsidRPr="00AE1E65">
        <w:rPr>
          <w:rFonts w:ascii="Times New Roman" w:hAnsi="Times New Roman" w:cs="Times New Roman"/>
          <w:sz w:val="28"/>
          <w:szCs w:val="28"/>
        </w:rPr>
        <w:t>А если бросать в воду твёрдые предметы? Кусочек мыла или сахара, или что-то другое.</w:t>
      </w:r>
    </w:p>
    <w:p w:rsidR="00623182" w:rsidRPr="00AE1E65" w:rsidRDefault="00623182" w:rsidP="00623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EFA">
        <w:rPr>
          <w:rFonts w:ascii="Times New Roman" w:hAnsi="Times New Roman" w:cs="Times New Roman"/>
          <w:sz w:val="28"/>
          <w:szCs w:val="28"/>
          <w:lang w:eastAsia="ru-RU"/>
        </w:rPr>
        <w:t>3. Попросите ребёнка угадать, в каком из стаканов находится только лишь вода, и что добавлено в другие стаканчики.</w:t>
      </w:r>
    </w:p>
    <w:p w:rsidR="00AE1E65" w:rsidRPr="00AE1E65" w:rsidRDefault="00623182" w:rsidP="00BC5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3532">
        <w:rPr>
          <w:rFonts w:ascii="Times New Roman" w:hAnsi="Times New Roman" w:cs="Times New Roman"/>
          <w:sz w:val="28"/>
          <w:szCs w:val="28"/>
        </w:rPr>
        <w:t>. Задайте</w:t>
      </w:r>
      <w:r w:rsidR="00732A01">
        <w:rPr>
          <w:rFonts w:ascii="Times New Roman" w:hAnsi="Times New Roman" w:cs="Times New Roman"/>
          <w:sz w:val="28"/>
          <w:szCs w:val="28"/>
        </w:rPr>
        <w:t xml:space="preserve"> ребёнку вопросы: </w:t>
      </w:r>
      <w:r w:rsidR="00AE1E65" w:rsidRPr="00AE1E65">
        <w:rPr>
          <w:rFonts w:ascii="Times New Roman" w:hAnsi="Times New Roman" w:cs="Times New Roman"/>
          <w:sz w:val="28"/>
          <w:szCs w:val="28"/>
        </w:rPr>
        <w:t>Что происходит с водой? Меняется ли её цвет? Прозрачность? Растворяется ли то, что мы кидаем в воду сразу же,</w:t>
      </w:r>
      <w:r w:rsidR="00AE1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E1E65" w:rsidRPr="00AE1E65">
        <w:rPr>
          <w:rFonts w:ascii="Times New Roman" w:hAnsi="Times New Roman" w:cs="Times New Roman"/>
          <w:sz w:val="28"/>
          <w:szCs w:val="28"/>
        </w:rPr>
        <w:t>после размешивания или через некоторое время?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C54AF" w:rsidRDefault="00BC54AF" w:rsidP="00BC54AF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23182" w:rsidRDefault="00623182" w:rsidP="0062318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Опыт № 3</w:t>
      </w:r>
      <w:r w:rsidR="00CE3532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BE63F9" w:rsidRPr="00CE353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CE353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«Играем с красками»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</w:p>
    <w:p w:rsidR="00623182" w:rsidRDefault="00623182" w:rsidP="0062318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BE63F9" w:rsidRPr="00BE63F9" w:rsidRDefault="00623182" w:rsidP="0062318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3BED9907" wp14:editId="2514656E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120900" cy="2120900"/>
            <wp:effectExtent l="0" t="0" r="0" b="0"/>
            <wp:wrapThrough wrapText="bothSides">
              <wp:wrapPolygon edited="0">
                <wp:start x="0" y="0"/>
                <wp:lineTo x="0" y="21341"/>
                <wp:lineTo x="21341" y="21341"/>
                <wp:lineTo x="21341" y="0"/>
                <wp:lineTo x="0" y="0"/>
              </wp:wrapPolygon>
            </wp:wrapThrough>
            <wp:docPr id="2" name="Рисунок 2" descr="https://ae01.alicdn.com/kf/HTB1AaQLCQ9WBuNjSspeq6yz5VXay/12-2-D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e01.alicdn.com/kf/HTB1AaQLCQ9WBuNjSspeq6yz5VXay/12-2-DI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3F9" w:rsidRPr="00BE6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Предлагаем вам</w:t>
      </w:r>
      <w:r w:rsidR="00BE63F9" w:rsidRPr="00BE6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63F9" w:rsidRPr="00BE6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процессом растворения краски в воде (произвольно и при помешивании); развивать наблюдательность, сообразительность.</w:t>
      </w:r>
      <w:r w:rsidR="00D66562" w:rsidRPr="00D66562">
        <w:rPr>
          <w:noProof/>
          <w:lang w:eastAsia="ru-RU"/>
        </w:rPr>
        <w:t xml:space="preserve"> </w:t>
      </w:r>
    </w:p>
    <w:p w:rsidR="00BE63F9" w:rsidRPr="00BE63F9" w:rsidRDefault="00BE63F9" w:rsidP="00E40E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E63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этого вам понадобится: </w:t>
      </w:r>
      <w:r w:rsidRPr="00BE63F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баночки с прозрачной водой, краски, лопаточка, салфетка из ткани.</w:t>
      </w:r>
    </w:p>
    <w:p w:rsidR="00BE63F9" w:rsidRPr="00BE63F9" w:rsidRDefault="00BE63F9" w:rsidP="00E40E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BE6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6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баночку с водой добавить немного красной краски</w:t>
      </w:r>
      <w:r w:rsidR="00E40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E6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Спросить у ребёнка, что происходит? </w:t>
      </w:r>
      <w:r w:rsidRPr="00BE6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(краска медленно, неравномерно растворится).</w:t>
      </w:r>
    </w:p>
    <w:p w:rsidR="00BE63F9" w:rsidRPr="00BE63F9" w:rsidRDefault="00BE63F9" w:rsidP="00E40E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другую баночку с водой добавить немного синей краски, размешать. Спросить у ребёнка, что происходит? (краска растворится равномерно).</w:t>
      </w:r>
    </w:p>
    <w:p w:rsidR="00BE63F9" w:rsidRPr="00BE63F9" w:rsidRDefault="00BE63F9" w:rsidP="00E40E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40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р</w:t>
      </w:r>
      <w:r w:rsidRPr="00BE63F9">
        <w:rPr>
          <w:rFonts w:ascii="Times New Roman" w:eastAsia="Times New Roman" w:hAnsi="Times New Roman" w:cs="Times New Roman"/>
          <w:sz w:val="28"/>
          <w:szCs w:val="28"/>
          <w:lang w:eastAsia="ru-RU"/>
        </w:rPr>
        <w:t>ебён</w:t>
      </w:r>
      <w:r w:rsidR="00E40E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BE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смеш</w:t>
      </w:r>
      <w:r w:rsidR="00E40EC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BE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из двух баночек. Спросить у ребёнка, что происходит? (при соединении синей и красной краски вода в банке стала коричневой).</w:t>
      </w:r>
    </w:p>
    <w:p w:rsidR="00BE63F9" w:rsidRPr="00BE63F9" w:rsidRDefault="00BE63F9" w:rsidP="00E40E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EC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Вывод:</w:t>
      </w:r>
      <w:r w:rsidRPr="00BE63F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капля краски, если её не мешать, растворяется в воде медленно, неравномерно, а при размешивании – равномерно.</w:t>
      </w:r>
    </w:p>
    <w:p w:rsidR="00573778" w:rsidRDefault="00573778" w:rsidP="00573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EC5" w:rsidRPr="00573778" w:rsidRDefault="00573778" w:rsidP="00573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57377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</w:t>
      </w:r>
      <w:r w:rsidRPr="0057377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риглашаем посмотреть мультфильм «Опыты с водой»</w:t>
      </w:r>
    </w:p>
    <w:p w:rsidR="00573778" w:rsidRPr="00AE1E65" w:rsidRDefault="00573778" w:rsidP="00573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1" w:tgtFrame="_blank" w:history="1">
        <w:r w:rsidRPr="00573778">
          <w:rPr>
            <w:rStyle w:val="a6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https://yande</w:t>
        </w:r>
        <w:r w:rsidRPr="00573778">
          <w:rPr>
            <w:rStyle w:val="a6"/>
            <w:rFonts w:ascii="Arial" w:hAnsi="Arial" w:cs="Arial"/>
            <w:color w:val="005BD1"/>
            <w:sz w:val="24"/>
            <w:szCs w:val="24"/>
            <w:shd w:val="clear" w:color="auto" w:fill="FFFFFF"/>
          </w:rPr>
          <w:t>x</w:t>
        </w:r>
        <w:r w:rsidRPr="00573778">
          <w:rPr>
            <w:rStyle w:val="a6"/>
            <w:rFonts w:ascii="Arial" w:hAnsi="Arial" w:cs="Arial"/>
            <w:color w:val="005BD1"/>
            <w:sz w:val="24"/>
            <w:szCs w:val="24"/>
            <w:shd w:val="clear" w:color="auto" w:fill="FFFFFF"/>
          </w:rPr>
          <w:t>.ru/video/preview?filmId=1375806730736152009&amp;text=рекомендации+родителям+по+опыту+откуда</w:t>
        </w:r>
        <w:bookmarkStart w:id="0" w:name="_GoBack"/>
        <w:bookmarkEnd w:id="0"/>
        <w:r w:rsidRPr="00573778">
          <w:rPr>
            <w:rStyle w:val="a6"/>
            <w:rFonts w:ascii="Arial" w:hAnsi="Arial" w:cs="Arial"/>
            <w:color w:val="005BD1"/>
            <w:sz w:val="24"/>
            <w:szCs w:val="24"/>
            <w:shd w:val="clear" w:color="auto" w:fill="FFFFFF"/>
          </w:rPr>
          <w:t>+берётся+вода+с+картинками</w:t>
        </w:r>
      </w:hyperlink>
    </w:p>
    <w:p w:rsidR="00623182" w:rsidRDefault="00623182" w:rsidP="00E40E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Опыт № 4.</w:t>
      </w:r>
      <w:r w:rsidR="00F1564B" w:rsidRPr="00E40EC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6E1D15" w:rsidRPr="00E40EC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</w:t>
      </w:r>
      <w:r w:rsidR="00F1564B" w:rsidRPr="00E40EC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Испытание кораблей</w:t>
      </w:r>
      <w:r w:rsidR="006E1D15" w:rsidRPr="00E40EC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564B" w:rsidRPr="00F1564B" w:rsidRDefault="00E40EC5" w:rsidP="00E40E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опытом можно п</w:t>
      </w:r>
      <w:r w:rsidR="00F15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F1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64B" w:rsidRPr="00F15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различных тел в воде, выявить природу плавучести и её связь с плотностями погружаемых объектов.</w:t>
      </w:r>
      <w:r w:rsidR="00F1564B" w:rsidRPr="00F15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</w:t>
      </w:r>
      <w:r w:rsidR="00F1564B" w:rsidRPr="00E40EC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ам потребуется: </w:t>
      </w:r>
      <w:r w:rsidR="00F1564B" w:rsidRPr="00F15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металлическая пластинка, пробка, стеклянная пластинка, пластилин, чашка с водой.</w:t>
      </w:r>
    </w:p>
    <w:p w:rsidR="00F1564B" w:rsidRPr="00E40EC5" w:rsidRDefault="00F1564B" w:rsidP="00E40E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40EC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Ход</w:t>
      </w:r>
      <w:r w:rsidR="00E40EC5" w:rsidRPr="00E40EC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опыта</w:t>
      </w:r>
      <w:r w:rsidRPr="00E40EC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 </w:t>
      </w:r>
    </w:p>
    <w:p w:rsidR="00F1564B" w:rsidRPr="00F1564B" w:rsidRDefault="00F1564B" w:rsidP="00E40E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1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Тонет, </w:t>
      </w:r>
      <w:r w:rsidR="00E4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F1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тонет» </w:t>
      </w:r>
      <w:r w:rsidR="00E4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15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</w:t>
      </w:r>
      <w:r w:rsidR="00E40EC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1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E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5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кораблик</w:t>
      </w:r>
      <w:r w:rsidR="00E40E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металлический, из пробки и стекла, пластилина. Опускаем их в тазик с водой.  Пластилин опускаем комок, затем сделаем из комка плоскодонку.</w:t>
      </w:r>
    </w:p>
    <w:p w:rsidR="00BE63F9" w:rsidRPr="00D310F3" w:rsidRDefault="00F1564B" w:rsidP="00E40E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EC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Выводы:</w:t>
      </w:r>
      <w:r w:rsidRPr="00E40EC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F15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 тяжёлый материал, но если придать ему определённую   форму, то он не утонет в воде.</w:t>
      </w:r>
      <w:r w:rsidR="00E4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64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 </w:t>
      </w:r>
      <w:r w:rsidRPr="00F15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корабли не тонут</w:t>
      </w:r>
      <w:r w:rsidRPr="00F1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потому что они легче воды, так как в них      есть воздух.  </w:t>
      </w:r>
      <w:r w:rsidR="00C55670" w:rsidRPr="00F15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 деревянных</w:t>
      </w:r>
      <w:r w:rsidRPr="00F1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 и пробки меньше, поэтому вода их выталкивает, а металлические и стеклянные – нет.</w:t>
      </w:r>
    </w:p>
    <w:p w:rsidR="00E40EC5" w:rsidRDefault="00E40EC5" w:rsidP="00AE1E65">
      <w:pPr>
        <w:tabs>
          <w:tab w:val="left" w:pos="1356"/>
        </w:tabs>
        <w:rPr>
          <w:rFonts w:ascii="Times New Roman" w:hAnsi="Times New Roman" w:cs="Times New Roman"/>
          <w:b/>
          <w:sz w:val="28"/>
          <w:szCs w:val="28"/>
        </w:rPr>
      </w:pPr>
    </w:p>
    <w:p w:rsidR="00623182" w:rsidRDefault="00AE1E65" w:rsidP="00623182">
      <w:pPr>
        <w:tabs>
          <w:tab w:val="left" w:pos="1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EC5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1DB14B77" wp14:editId="35A8DEDC">
            <wp:simplePos x="0" y="0"/>
            <wp:positionH relativeFrom="margin">
              <wp:align>right</wp:align>
            </wp:positionH>
            <wp:positionV relativeFrom="paragraph">
              <wp:posOffset>129540</wp:posOffset>
            </wp:positionV>
            <wp:extent cx="1953260" cy="1524000"/>
            <wp:effectExtent l="0" t="0" r="8890" b="0"/>
            <wp:wrapThrough wrapText="bothSides">
              <wp:wrapPolygon edited="0">
                <wp:start x="0" y="0"/>
                <wp:lineTo x="0" y="21330"/>
                <wp:lineTo x="21488" y="21330"/>
                <wp:lineTo x="21488" y="0"/>
                <wp:lineTo x="0" y="0"/>
              </wp:wrapPolygon>
            </wp:wrapThrough>
            <wp:docPr id="22" name="Рисунок 22" descr="Рисунок (4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унок (46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333" cy="152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182">
        <w:rPr>
          <w:rFonts w:ascii="Times New Roman" w:hAnsi="Times New Roman" w:cs="Times New Roman"/>
          <w:b/>
          <w:color w:val="002060"/>
          <w:sz w:val="28"/>
          <w:szCs w:val="28"/>
        </w:rPr>
        <w:t>Опыт № 5.</w:t>
      </w:r>
      <w:r w:rsidR="00D310F3" w:rsidRPr="00E40EC5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 xml:space="preserve"> </w:t>
      </w:r>
      <w:r w:rsidR="00D310F3" w:rsidRPr="00E40EC5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t>«Тонет или не тонет»</w:t>
      </w:r>
    </w:p>
    <w:p w:rsidR="00D310F3" w:rsidRDefault="00AE1E65" w:rsidP="00623182">
      <w:pPr>
        <w:tabs>
          <w:tab w:val="left" w:pos="1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E65">
        <w:rPr>
          <w:rFonts w:ascii="Times New Roman" w:hAnsi="Times New Roman" w:cs="Times New Roman"/>
          <w:sz w:val="28"/>
          <w:szCs w:val="28"/>
        </w:rPr>
        <w:t>В воду можно кидать игрушки и вылавливать те, которые будут плавать на поверхно</w:t>
      </w:r>
      <w:r w:rsidR="009043BB">
        <w:rPr>
          <w:rFonts w:ascii="Times New Roman" w:hAnsi="Times New Roman" w:cs="Times New Roman"/>
          <w:sz w:val="28"/>
          <w:szCs w:val="28"/>
        </w:rPr>
        <w:t xml:space="preserve">сти, </w:t>
      </w:r>
      <w:r w:rsidR="00D310F3">
        <w:rPr>
          <w:rFonts w:ascii="Times New Roman" w:hAnsi="Times New Roman" w:cs="Times New Roman"/>
          <w:sz w:val="28"/>
          <w:szCs w:val="28"/>
        </w:rPr>
        <w:t>двумя пальцами,</w:t>
      </w:r>
      <w:r w:rsidRPr="00AE1E65">
        <w:rPr>
          <w:rFonts w:ascii="Times New Roman" w:hAnsi="Times New Roman" w:cs="Times New Roman"/>
          <w:sz w:val="28"/>
          <w:szCs w:val="28"/>
        </w:rPr>
        <w:t xml:space="preserve"> или ситом, дуршлагом, сачком, палкой, половником.</w:t>
      </w:r>
    </w:p>
    <w:p w:rsidR="009043BB" w:rsidRDefault="00AE1E65" w:rsidP="00623182">
      <w:pPr>
        <w:tabs>
          <w:tab w:val="left" w:pos="1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0F3">
        <w:rPr>
          <w:rFonts w:ascii="Times New Roman" w:hAnsi="Times New Roman" w:cs="Times New Roman"/>
          <w:sz w:val="28"/>
          <w:szCs w:val="28"/>
        </w:rPr>
        <w:t>Можно выяснить: а есть ли предметы и материалы, которые не плавают в воде?</w:t>
      </w:r>
    </w:p>
    <w:p w:rsidR="00AE1E65" w:rsidRPr="00D310F3" w:rsidRDefault="00573778" w:rsidP="00623182">
      <w:pPr>
        <w:tabs>
          <w:tab w:val="left" w:pos="1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E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50C4B675" wp14:editId="2598945A">
            <wp:simplePos x="0" y="0"/>
            <wp:positionH relativeFrom="margin">
              <wp:posOffset>4301490</wp:posOffset>
            </wp:positionH>
            <wp:positionV relativeFrom="paragraph">
              <wp:posOffset>311785</wp:posOffset>
            </wp:positionV>
            <wp:extent cx="1535430" cy="2026920"/>
            <wp:effectExtent l="0" t="0" r="7620" b="0"/>
            <wp:wrapSquare wrapText="bothSides"/>
            <wp:docPr id="18" name="Рисунок 18" descr="Рисунок (1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унок (106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E65" w:rsidRPr="00D310F3">
        <w:rPr>
          <w:rFonts w:ascii="Times New Roman" w:hAnsi="Times New Roman" w:cs="Times New Roman"/>
          <w:sz w:val="28"/>
          <w:szCs w:val="28"/>
        </w:rPr>
        <w:t>Попробуем класть в воду предметы из разных материалов:</w:t>
      </w:r>
    </w:p>
    <w:p w:rsidR="00AE1E65" w:rsidRPr="00B26F48" w:rsidRDefault="00AE1E65" w:rsidP="00623182">
      <w:pPr>
        <w:pStyle w:val="a5"/>
        <w:numPr>
          <w:ilvl w:val="0"/>
          <w:numId w:val="5"/>
        </w:numPr>
        <w:tabs>
          <w:tab w:val="left" w:pos="1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48">
        <w:rPr>
          <w:rFonts w:ascii="Times New Roman" w:hAnsi="Times New Roman" w:cs="Times New Roman"/>
          <w:color w:val="000080"/>
          <w:sz w:val="28"/>
          <w:szCs w:val="28"/>
        </w:rPr>
        <w:t>Металл</w:t>
      </w:r>
      <w:r w:rsidRPr="00B26F48">
        <w:rPr>
          <w:rFonts w:ascii="Times New Roman" w:hAnsi="Times New Roman" w:cs="Times New Roman"/>
          <w:sz w:val="28"/>
          <w:szCs w:val="28"/>
        </w:rPr>
        <w:t xml:space="preserve"> – ложка обычная, другие предметы;</w:t>
      </w:r>
    </w:p>
    <w:p w:rsidR="00B26F48" w:rsidRDefault="00AE1E65" w:rsidP="00623182">
      <w:pPr>
        <w:pStyle w:val="a5"/>
        <w:numPr>
          <w:ilvl w:val="0"/>
          <w:numId w:val="5"/>
        </w:numPr>
        <w:tabs>
          <w:tab w:val="left" w:pos="1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48">
        <w:rPr>
          <w:rFonts w:ascii="Times New Roman" w:hAnsi="Times New Roman" w:cs="Times New Roman"/>
          <w:color w:val="000080"/>
          <w:sz w:val="28"/>
          <w:szCs w:val="28"/>
        </w:rPr>
        <w:t>Дерево</w:t>
      </w:r>
      <w:r w:rsidRPr="00B26F48">
        <w:rPr>
          <w:rFonts w:ascii="Times New Roman" w:hAnsi="Times New Roman" w:cs="Times New Roman"/>
          <w:sz w:val="28"/>
          <w:szCs w:val="28"/>
        </w:rPr>
        <w:t xml:space="preserve"> – деревянная ложка, мисочки;</w:t>
      </w:r>
      <w:r w:rsidR="00B26F48" w:rsidRPr="00B26F4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26F48" w:rsidRDefault="00AE1E65" w:rsidP="00623182">
      <w:pPr>
        <w:pStyle w:val="a5"/>
        <w:numPr>
          <w:ilvl w:val="0"/>
          <w:numId w:val="5"/>
        </w:numPr>
        <w:tabs>
          <w:tab w:val="left" w:pos="1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48">
        <w:rPr>
          <w:rFonts w:ascii="Times New Roman" w:hAnsi="Times New Roman" w:cs="Times New Roman"/>
          <w:color w:val="000080"/>
          <w:sz w:val="28"/>
          <w:szCs w:val="28"/>
        </w:rPr>
        <w:t xml:space="preserve">Пластмасса </w:t>
      </w:r>
      <w:r w:rsidRPr="00B26F48">
        <w:rPr>
          <w:rFonts w:ascii="Times New Roman" w:hAnsi="Times New Roman" w:cs="Times New Roman"/>
          <w:sz w:val="28"/>
          <w:szCs w:val="28"/>
        </w:rPr>
        <w:t>– любые предметы и игрушки;</w:t>
      </w:r>
    </w:p>
    <w:p w:rsidR="00623182" w:rsidRDefault="00AE1E65" w:rsidP="00623182">
      <w:pPr>
        <w:pStyle w:val="a5"/>
        <w:numPr>
          <w:ilvl w:val="0"/>
          <w:numId w:val="5"/>
        </w:numPr>
        <w:tabs>
          <w:tab w:val="left" w:pos="1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48">
        <w:rPr>
          <w:rFonts w:ascii="Times New Roman" w:hAnsi="Times New Roman" w:cs="Times New Roman"/>
          <w:color w:val="000080"/>
          <w:sz w:val="28"/>
          <w:szCs w:val="28"/>
        </w:rPr>
        <w:t>Резина</w:t>
      </w:r>
      <w:r w:rsidRPr="00B26F48">
        <w:rPr>
          <w:rFonts w:ascii="Times New Roman" w:hAnsi="Times New Roman" w:cs="Times New Roman"/>
          <w:sz w:val="28"/>
          <w:szCs w:val="28"/>
        </w:rPr>
        <w:t xml:space="preserve"> – в одной резиновой игрушке вырежьте дно, а другие бросайте, как есть.</w:t>
      </w:r>
    </w:p>
    <w:p w:rsidR="00B26F48" w:rsidRDefault="00AE1E65" w:rsidP="00623182">
      <w:pPr>
        <w:pStyle w:val="a5"/>
        <w:tabs>
          <w:tab w:val="left" w:pos="1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48">
        <w:rPr>
          <w:rFonts w:ascii="Times New Roman" w:hAnsi="Times New Roman" w:cs="Times New Roman"/>
          <w:sz w:val="28"/>
          <w:szCs w:val="28"/>
        </w:rPr>
        <w:t xml:space="preserve"> Сравните;</w:t>
      </w:r>
    </w:p>
    <w:p w:rsidR="00573778" w:rsidRDefault="00AE1E65" w:rsidP="00573778">
      <w:pPr>
        <w:pStyle w:val="a5"/>
        <w:numPr>
          <w:ilvl w:val="0"/>
          <w:numId w:val="5"/>
        </w:numPr>
        <w:shd w:val="clear" w:color="auto" w:fill="FFFFFF"/>
        <w:tabs>
          <w:tab w:val="left" w:pos="1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778">
        <w:rPr>
          <w:rFonts w:ascii="Times New Roman" w:hAnsi="Times New Roman" w:cs="Times New Roman"/>
          <w:color w:val="000080"/>
          <w:sz w:val="28"/>
          <w:szCs w:val="28"/>
        </w:rPr>
        <w:t>Ткань</w:t>
      </w:r>
      <w:r w:rsidRPr="00573778">
        <w:rPr>
          <w:rFonts w:ascii="Times New Roman" w:hAnsi="Times New Roman" w:cs="Times New Roman"/>
          <w:sz w:val="28"/>
          <w:szCs w:val="28"/>
        </w:rPr>
        <w:t xml:space="preserve"> – кусочки разных тканей, разных размеров – некоторые из них будут быстрей намокать, некоторы</w:t>
      </w:r>
      <w:r w:rsidR="00573778">
        <w:rPr>
          <w:rFonts w:ascii="Times New Roman" w:hAnsi="Times New Roman" w:cs="Times New Roman"/>
          <w:sz w:val="28"/>
          <w:szCs w:val="28"/>
        </w:rPr>
        <w:t>е нет;</w:t>
      </w:r>
    </w:p>
    <w:p w:rsidR="00B26F48" w:rsidRPr="00573778" w:rsidRDefault="009043BB" w:rsidP="00573778">
      <w:pPr>
        <w:pStyle w:val="a5"/>
        <w:numPr>
          <w:ilvl w:val="0"/>
          <w:numId w:val="5"/>
        </w:numPr>
        <w:shd w:val="clear" w:color="auto" w:fill="FFFFFF"/>
        <w:tabs>
          <w:tab w:val="left" w:pos="1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B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 wp14:anchorId="1E9452EF" wp14:editId="3B3E5B0A">
            <wp:simplePos x="0" y="0"/>
            <wp:positionH relativeFrom="margin">
              <wp:posOffset>4320540</wp:posOffset>
            </wp:positionH>
            <wp:positionV relativeFrom="paragraph">
              <wp:posOffset>165100</wp:posOffset>
            </wp:positionV>
            <wp:extent cx="1514475" cy="2162175"/>
            <wp:effectExtent l="0" t="0" r="9525" b="9525"/>
            <wp:wrapSquare wrapText="bothSides"/>
            <wp:docPr id="26" name="Рисунок 26" descr="Рисунок (50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исунок (50)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E65" w:rsidRPr="00573778">
        <w:rPr>
          <w:rFonts w:ascii="Times New Roman" w:hAnsi="Times New Roman" w:cs="Times New Roman"/>
          <w:sz w:val="28"/>
          <w:szCs w:val="28"/>
        </w:rPr>
        <w:t xml:space="preserve">Бумага и картон разной плотности намокают по-разному: сразу целиком или </w:t>
      </w:r>
      <w:r w:rsidR="00B26F48" w:rsidRPr="00573778">
        <w:rPr>
          <w:rFonts w:ascii="Times New Roman" w:hAnsi="Times New Roman" w:cs="Times New Roman"/>
          <w:sz w:val="28"/>
          <w:szCs w:val="28"/>
        </w:rPr>
        <w:t>сначала кроя, быстрее и</w:t>
      </w:r>
      <w:r w:rsidR="00573778">
        <w:rPr>
          <w:rFonts w:ascii="Times New Roman" w:hAnsi="Times New Roman" w:cs="Times New Roman"/>
          <w:sz w:val="28"/>
          <w:szCs w:val="28"/>
        </w:rPr>
        <w:t>ли медленнее, тонут или плавают;</w:t>
      </w:r>
    </w:p>
    <w:p w:rsidR="00573778" w:rsidRPr="00573778" w:rsidRDefault="00B26F48" w:rsidP="00573778">
      <w:pPr>
        <w:pStyle w:val="a5"/>
        <w:numPr>
          <w:ilvl w:val="0"/>
          <w:numId w:val="6"/>
        </w:numPr>
        <w:tabs>
          <w:tab w:val="left" w:pos="13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043BB">
        <w:rPr>
          <w:rFonts w:ascii="Times New Roman" w:hAnsi="Times New Roman" w:cs="Times New Roman"/>
          <w:sz w:val="28"/>
          <w:szCs w:val="28"/>
        </w:rPr>
        <w:t xml:space="preserve">Губки разных размеров </w:t>
      </w:r>
      <w:r w:rsidRPr="00B26F48">
        <w:rPr>
          <w:rFonts w:ascii="Times New Roman" w:hAnsi="Times New Roman" w:cs="Times New Roman"/>
          <w:sz w:val="28"/>
          <w:szCs w:val="28"/>
        </w:rPr>
        <w:t>– поролоновые, резиновые. Ими можно набирать воду, выжимать их, собирать разлитую воду. Некоторые из них плавают, некоторые сразу пропитываются и быстро тонут.</w:t>
      </w:r>
    </w:p>
    <w:p w:rsidR="00573778" w:rsidRDefault="00573778" w:rsidP="00573778">
      <w:pPr>
        <w:pStyle w:val="a5"/>
        <w:tabs>
          <w:tab w:val="left" w:pos="1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BCC" w:rsidRPr="00601EFA" w:rsidRDefault="00573778" w:rsidP="00573778">
      <w:pPr>
        <w:pStyle w:val="a5"/>
        <w:tabs>
          <w:tab w:val="left" w:pos="1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Используемая литература: </w:t>
      </w:r>
      <w:r w:rsidR="003C50F6" w:rsidRPr="00573778">
        <w:rPr>
          <w:rFonts w:ascii="Times New Roman" w:hAnsi="Times New Roman" w:cs="Times New Roman"/>
        </w:rPr>
        <w:t xml:space="preserve">О.В. </w:t>
      </w:r>
      <w:proofErr w:type="spellStart"/>
      <w:r w:rsidR="003C50F6" w:rsidRPr="00573778">
        <w:rPr>
          <w:rFonts w:ascii="Times New Roman" w:hAnsi="Times New Roman" w:cs="Times New Roman"/>
        </w:rPr>
        <w:t>Дыбина</w:t>
      </w:r>
      <w:proofErr w:type="spellEnd"/>
      <w:r w:rsidR="003C50F6" w:rsidRPr="00573778">
        <w:rPr>
          <w:rFonts w:ascii="Times New Roman" w:hAnsi="Times New Roman" w:cs="Times New Roman"/>
        </w:rPr>
        <w:t>, Н.П. Рахманова, В.В. Щетинина «</w:t>
      </w:r>
      <w:proofErr w:type="gramStart"/>
      <w:r w:rsidRPr="00573778">
        <w:rPr>
          <w:rFonts w:ascii="Times New Roman" w:hAnsi="Times New Roman" w:cs="Times New Roman"/>
        </w:rPr>
        <w:t>Неизведанное</w:t>
      </w:r>
      <w:proofErr w:type="gramEnd"/>
      <w:r w:rsidR="003C50F6" w:rsidRPr="00573778">
        <w:rPr>
          <w:rFonts w:ascii="Times New Roman" w:hAnsi="Times New Roman" w:cs="Times New Roman"/>
        </w:rPr>
        <w:t xml:space="preserve"> рядом», стр. 84</w:t>
      </w:r>
    </w:p>
    <w:sectPr w:rsidR="00230BCC" w:rsidRPr="0060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0" type="#_x0000_t75" style="width:9.75pt;height:9.75pt" o:bullet="t">
        <v:imagedata r:id="rId1" o:title="BD21294_"/>
      </v:shape>
    </w:pict>
  </w:numPicBullet>
  <w:numPicBullet w:numPicBulletId="1">
    <w:pict>
      <v:shape id="_x0000_i1231" type="#_x0000_t75" style="width:11.25pt;height:11.25pt" o:bullet="t">
        <v:imagedata r:id="rId2" o:title="msoDE8C"/>
      </v:shape>
    </w:pict>
  </w:numPicBullet>
  <w:abstractNum w:abstractNumId="0">
    <w:nsid w:val="1D78290D"/>
    <w:multiLevelType w:val="hybridMultilevel"/>
    <w:tmpl w:val="22B82F9A"/>
    <w:lvl w:ilvl="0" w:tplc="041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096ADA"/>
    <w:multiLevelType w:val="hybridMultilevel"/>
    <w:tmpl w:val="184A112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433A4"/>
    <w:multiLevelType w:val="multilevel"/>
    <w:tmpl w:val="ACDE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331480"/>
    <w:multiLevelType w:val="multilevel"/>
    <w:tmpl w:val="5F721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F0BF8"/>
    <w:multiLevelType w:val="hybridMultilevel"/>
    <w:tmpl w:val="D284C81C"/>
    <w:lvl w:ilvl="0" w:tplc="873A53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B69E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2A5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EE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6A4F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748F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FEA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2E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B8F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8081B6C"/>
    <w:multiLevelType w:val="hybridMultilevel"/>
    <w:tmpl w:val="9E327CC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35"/>
    <w:rsid w:val="000518ED"/>
    <w:rsid w:val="00061687"/>
    <w:rsid w:val="000E3E66"/>
    <w:rsid w:val="001B1E17"/>
    <w:rsid w:val="00202C80"/>
    <w:rsid w:val="00230BCC"/>
    <w:rsid w:val="00377735"/>
    <w:rsid w:val="003B78B5"/>
    <w:rsid w:val="003C50F6"/>
    <w:rsid w:val="004F7E00"/>
    <w:rsid w:val="005218F1"/>
    <w:rsid w:val="005468F9"/>
    <w:rsid w:val="00573778"/>
    <w:rsid w:val="00592802"/>
    <w:rsid w:val="005F55B4"/>
    <w:rsid w:val="00601EFA"/>
    <w:rsid w:val="00623182"/>
    <w:rsid w:val="00656CD6"/>
    <w:rsid w:val="006B53E0"/>
    <w:rsid w:val="006E1D15"/>
    <w:rsid w:val="00732A01"/>
    <w:rsid w:val="00733C63"/>
    <w:rsid w:val="007A2A5D"/>
    <w:rsid w:val="007D413A"/>
    <w:rsid w:val="008D45B9"/>
    <w:rsid w:val="009043BB"/>
    <w:rsid w:val="00922259"/>
    <w:rsid w:val="009C6641"/>
    <w:rsid w:val="00A56955"/>
    <w:rsid w:val="00A806C3"/>
    <w:rsid w:val="00AA66C6"/>
    <w:rsid w:val="00AE1E65"/>
    <w:rsid w:val="00AE5B47"/>
    <w:rsid w:val="00B0530A"/>
    <w:rsid w:val="00B26F48"/>
    <w:rsid w:val="00B82B85"/>
    <w:rsid w:val="00BC54AF"/>
    <w:rsid w:val="00BD4469"/>
    <w:rsid w:val="00BE2CEA"/>
    <w:rsid w:val="00BE63F9"/>
    <w:rsid w:val="00C55670"/>
    <w:rsid w:val="00CC08AF"/>
    <w:rsid w:val="00CE3532"/>
    <w:rsid w:val="00D163F6"/>
    <w:rsid w:val="00D310F3"/>
    <w:rsid w:val="00D66562"/>
    <w:rsid w:val="00E40EC5"/>
    <w:rsid w:val="00E82E81"/>
    <w:rsid w:val="00EF1DD1"/>
    <w:rsid w:val="00F1564B"/>
    <w:rsid w:val="00F37AD6"/>
    <w:rsid w:val="00FA799D"/>
    <w:rsid w:val="00FB41DC"/>
    <w:rsid w:val="00FE0794"/>
    <w:rsid w:val="00FE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9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A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C6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37A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B26F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26F4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C664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A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C6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37A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B26F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26F4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C66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rg462e3MrjI" TargetMode="External"/><Relationship Id="rId11" Type="http://schemas.openxmlformats.org/officeDocument/2006/relationships/hyperlink" Target="https://yandex.ru/video/preview?filmId=1375806730736152009&amp;text=%D1%80%D0%B5%D0%BA%D0%BE%D0%BC%D0%B5%D0%BD%D0%B4%D0%B0%D1%86%D0%B8%D0%B8+%D1%80%D0%BE%D0%B4%D0%B8%D1%82%D0%B5%D0%BB%D1%8F%D0%BC+%D0%BF%D0%BE+%D0%BE%D0%BF%D1%8B%D1%82%D1%83+%D0%BE%D1%82%D0%BA%D1%83%D0%B4%D0%B0+%D0%B1%D0%B5%D1%80%D1%91%D1%82%D1%81%D1%8F+%D0%B2%D0%BE%D0%B4%D0%B0+%D1%81+%D0%BA%D0%B0%D1%80%D1%82%D0%B8%D0%BD%D0%BA%D0%B0%D0%BC%D0%B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2020-04-18T06:56:00Z</dcterms:created>
  <dcterms:modified xsi:type="dcterms:W3CDTF">2020-04-19T17:33:00Z</dcterms:modified>
</cp:coreProperties>
</file>